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EED" w:rsidRPr="00A70CB1" w:rsidRDefault="00632EED" w:rsidP="00A70CB1">
      <w:pPr>
        <w:spacing w:after="0" w:line="36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:rsidR="00632EED" w:rsidRPr="00A70CB1" w:rsidRDefault="00632EED" w:rsidP="00A70CB1">
      <w:pPr>
        <w:spacing w:after="0" w:line="36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:rsidR="00632EED" w:rsidRPr="00A70CB1" w:rsidRDefault="00632EED" w:rsidP="00A70CB1">
      <w:pPr>
        <w:spacing w:after="0" w:line="36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:rsidR="00632EED" w:rsidRDefault="00632EED" w:rsidP="00A70CB1">
      <w:pPr>
        <w:spacing w:after="0" w:line="36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:rsidR="00041724" w:rsidRDefault="00041724" w:rsidP="00A70CB1">
      <w:pPr>
        <w:spacing w:after="0" w:line="36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:rsidR="00041724" w:rsidRPr="00A70CB1" w:rsidRDefault="00041724" w:rsidP="00A70CB1">
      <w:pPr>
        <w:spacing w:after="0" w:line="36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:rsidR="00632EED" w:rsidRDefault="00632EED" w:rsidP="00A70CB1">
      <w:pPr>
        <w:pStyle w:val="Endereodoremetente"/>
        <w:framePr w:w="0" w:hRule="auto" w:wrap="auto" w:vAnchor="margin" w:hAnchor="text" w:xAlign="left" w:yAlign="inline"/>
        <w:jc w:val="center"/>
        <w:rPr>
          <w:rFonts w:asciiTheme="majorHAnsi" w:hAnsiTheme="majorHAnsi" w:cstheme="majorHAnsi"/>
          <w:color w:val="C00000"/>
          <w:sz w:val="24"/>
          <w:szCs w:val="24"/>
        </w:rPr>
      </w:pPr>
    </w:p>
    <w:p w:rsidR="00DE16A3" w:rsidRDefault="00DE16A3" w:rsidP="00A70CB1">
      <w:pPr>
        <w:pStyle w:val="Endereodoremetente"/>
        <w:framePr w:w="0" w:hRule="auto" w:wrap="auto" w:vAnchor="margin" w:hAnchor="text" w:xAlign="left" w:yAlign="inline"/>
        <w:jc w:val="center"/>
        <w:rPr>
          <w:rFonts w:asciiTheme="majorHAnsi" w:hAnsiTheme="majorHAnsi" w:cstheme="majorHAnsi"/>
          <w:color w:val="C00000"/>
          <w:sz w:val="24"/>
          <w:szCs w:val="24"/>
        </w:rPr>
      </w:pPr>
    </w:p>
    <w:p w:rsidR="00DE16A3" w:rsidRPr="00A70CB1" w:rsidRDefault="00DE16A3" w:rsidP="00A70CB1">
      <w:pPr>
        <w:pStyle w:val="Endereodoremetente"/>
        <w:framePr w:w="0" w:hRule="auto" w:wrap="auto" w:vAnchor="margin" w:hAnchor="text" w:xAlign="left" w:yAlign="inline"/>
        <w:jc w:val="center"/>
        <w:rPr>
          <w:rFonts w:asciiTheme="majorHAnsi" w:hAnsiTheme="majorHAnsi" w:cstheme="majorHAnsi"/>
          <w:color w:val="C00000"/>
          <w:sz w:val="24"/>
          <w:szCs w:val="24"/>
        </w:rPr>
      </w:pPr>
    </w:p>
    <w:p w:rsidR="00632EED" w:rsidRPr="00DE16A3" w:rsidRDefault="00632EED" w:rsidP="00A70CB1">
      <w:pPr>
        <w:spacing w:after="0" w:line="36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:rsidR="0046342D" w:rsidRPr="00DE16A3" w:rsidRDefault="00632EED" w:rsidP="0046342D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DE16A3">
        <w:rPr>
          <w:rFonts w:asciiTheme="majorHAnsi" w:hAnsiTheme="majorHAnsi" w:cstheme="majorHAnsi"/>
          <w:b/>
          <w:bCs/>
          <w:sz w:val="24"/>
          <w:szCs w:val="24"/>
        </w:rPr>
        <w:t>PROGRAMA DO CONCURSO:</w:t>
      </w:r>
    </w:p>
    <w:p w:rsidR="00632EED" w:rsidRPr="00DE16A3" w:rsidRDefault="00632EED" w:rsidP="0046342D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DE16A3">
        <w:rPr>
          <w:rFonts w:asciiTheme="majorHAnsi" w:hAnsiTheme="majorHAnsi" w:cstheme="majorHAnsi"/>
          <w:b/>
          <w:bCs/>
          <w:sz w:val="24"/>
          <w:szCs w:val="24"/>
        </w:rPr>
        <w:t xml:space="preserve"> CONCESSÃO DO DIREITO DE EXPLORAÇÃO DO BAR DO PARQUE BIOLÓGICO DE VINHAIS</w:t>
      </w:r>
    </w:p>
    <w:p w:rsidR="00632EED" w:rsidRPr="00A70CB1" w:rsidRDefault="00632EED" w:rsidP="00A70CB1">
      <w:pPr>
        <w:spacing w:after="0"/>
        <w:rPr>
          <w:rFonts w:asciiTheme="majorHAnsi" w:hAnsiTheme="majorHAnsi" w:cstheme="majorHAnsi"/>
          <w:b/>
          <w:bCs/>
          <w:sz w:val="24"/>
          <w:szCs w:val="24"/>
        </w:rPr>
      </w:pPr>
      <w:r w:rsidRPr="00A70CB1">
        <w:rPr>
          <w:rFonts w:asciiTheme="majorHAnsi" w:hAnsiTheme="majorHAnsi" w:cstheme="majorHAnsi"/>
          <w:b/>
          <w:bCs/>
          <w:sz w:val="24"/>
          <w:szCs w:val="24"/>
        </w:rPr>
        <w:br w:type="page"/>
      </w:r>
    </w:p>
    <w:p w:rsidR="00632EED" w:rsidRPr="00A70CB1" w:rsidRDefault="00632EED" w:rsidP="00A70CB1">
      <w:pPr>
        <w:spacing w:after="0" w:line="36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:rsidR="00632EED" w:rsidRPr="00A70CB1" w:rsidRDefault="00632EED" w:rsidP="00A70CB1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A70CB1">
        <w:rPr>
          <w:rFonts w:asciiTheme="majorHAnsi" w:hAnsiTheme="majorHAnsi" w:cstheme="majorHAnsi"/>
          <w:b/>
          <w:bCs/>
          <w:sz w:val="24"/>
          <w:szCs w:val="24"/>
        </w:rPr>
        <w:t>Cláusula 1ª</w:t>
      </w:r>
    </w:p>
    <w:p w:rsidR="00632EED" w:rsidRPr="00A70CB1" w:rsidRDefault="00632EED" w:rsidP="00A70CB1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A70CB1">
        <w:rPr>
          <w:rFonts w:asciiTheme="majorHAnsi" w:hAnsiTheme="majorHAnsi" w:cstheme="majorHAnsi"/>
          <w:b/>
          <w:bCs/>
          <w:sz w:val="24"/>
          <w:szCs w:val="24"/>
        </w:rPr>
        <w:t>Objeto do Concurso</w:t>
      </w:r>
    </w:p>
    <w:p w:rsidR="00632EED" w:rsidRPr="00A70CB1" w:rsidRDefault="00632EED" w:rsidP="00A70CB1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70CB1">
        <w:rPr>
          <w:rFonts w:asciiTheme="majorHAnsi" w:hAnsiTheme="majorHAnsi" w:cstheme="majorHAnsi"/>
          <w:sz w:val="24"/>
          <w:szCs w:val="24"/>
        </w:rPr>
        <w:t>O objeto do concurso consubstancia-se na escolha de titular de exploração para celebração do contrato de concessão do direito de exploração do bar do Parque Biológico de Vinhais.</w:t>
      </w:r>
    </w:p>
    <w:p w:rsidR="00632EED" w:rsidRPr="00A70CB1" w:rsidRDefault="00632EED" w:rsidP="00A70CB1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A70CB1">
        <w:rPr>
          <w:rFonts w:asciiTheme="majorHAnsi" w:hAnsiTheme="majorHAnsi" w:cstheme="majorHAnsi"/>
          <w:b/>
          <w:bCs/>
          <w:sz w:val="24"/>
          <w:szCs w:val="24"/>
        </w:rPr>
        <w:t>Cláusula 2ª</w:t>
      </w:r>
    </w:p>
    <w:p w:rsidR="00632EED" w:rsidRPr="00A70CB1" w:rsidRDefault="00632EED" w:rsidP="00A70CB1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A70CB1">
        <w:rPr>
          <w:rFonts w:asciiTheme="majorHAnsi" w:hAnsiTheme="majorHAnsi" w:cstheme="majorHAnsi"/>
          <w:b/>
          <w:bCs/>
          <w:sz w:val="24"/>
          <w:szCs w:val="24"/>
        </w:rPr>
        <w:t>Entidade Concedente</w:t>
      </w:r>
    </w:p>
    <w:p w:rsidR="00632EED" w:rsidRPr="00A70CB1" w:rsidRDefault="00632EED" w:rsidP="00A70CB1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70CB1">
        <w:rPr>
          <w:rFonts w:asciiTheme="majorHAnsi" w:hAnsiTheme="majorHAnsi" w:cstheme="majorHAnsi"/>
          <w:sz w:val="24"/>
          <w:szCs w:val="24"/>
        </w:rPr>
        <w:t xml:space="preserve">A entidade concedente é a </w:t>
      </w:r>
      <w:proofErr w:type="spellStart"/>
      <w:r w:rsidRPr="00A70CB1">
        <w:rPr>
          <w:rFonts w:asciiTheme="majorHAnsi" w:hAnsiTheme="majorHAnsi" w:cstheme="majorHAnsi"/>
          <w:sz w:val="24"/>
          <w:szCs w:val="24"/>
        </w:rPr>
        <w:t>Proruris</w:t>
      </w:r>
      <w:proofErr w:type="spellEnd"/>
      <w:r w:rsidRPr="00A70CB1">
        <w:rPr>
          <w:rFonts w:asciiTheme="majorHAnsi" w:hAnsiTheme="majorHAnsi" w:cstheme="majorHAnsi"/>
          <w:sz w:val="24"/>
          <w:szCs w:val="24"/>
        </w:rPr>
        <w:t xml:space="preserve">, Empresa Municipal de Desenvolvimento Rural de Vinhais, com sede no </w:t>
      </w:r>
      <w:hyperlink r:id="rId7" w:history="1">
        <w:r w:rsidRPr="00A70CB1">
          <w:rPr>
            <w:rStyle w:val="Hiperligao"/>
            <w:rFonts w:asciiTheme="majorHAnsi" w:hAnsiTheme="majorHAnsi" w:cstheme="majorHAnsi"/>
            <w:color w:val="auto"/>
            <w:sz w:val="24"/>
            <w:szCs w:val="24"/>
            <w:u w:val="none"/>
            <w:shd w:val="clear" w:color="auto" w:fill="FFFFFF"/>
          </w:rPr>
          <w:t>Edifício da Casa do Povo, Largo do Toural, 5320-311 Vinhais</w:t>
        </w:r>
      </w:hyperlink>
      <w:r w:rsidRPr="00A70CB1">
        <w:rPr>
          <w:rFonts w:asciiTheme="majorHAnsi" w:hAnsiTheme="majorHAnsi" w:cstheme="majorHAnsi"/>
          <w:sz w:val="24"/>
          <w:szCs w:val="24"/>
        </w:rPr>
        <w:t xml:space="preserve">, contacto telefónico nº 273771023 e correio eletrónico geral@proruris.pt. </w:t>
      </w:r>
    </w:p>
    <w:p w:rsidR="00632EED" w:rsidRPr="00A70CB1" w:rsidRDefault="00632EED" w:rsidP="00A70CB1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70CB1">
        <w:rPr>
          <w:rFonts w:asciiTheme="majorHAnsi" w:hAnsiTheme="majorHAnsi" w:cstheme="majorHAnsi"/>
          <w:sz w:val="24"/>
          <w:szCs w:val="24"/>
        </w:rPr>
        <w:t xml:space="preserve"> </w:t>
      </w:r>
    </w:p>
    <w:p w:rsidR="00632EED" w:rsidRPr="00A70CB1" w:rsidRDefault="00632EED" w:rsidP="00A70CB1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A70CB1">
        <w:rPr>
          <w:rFonts w:asciiTheme="majorHAnsi" w:hAnsiTheme="majorHAnsi" w:cstheme="majorHAnsi"/>
          <w:b/>
          <w:bCs/>
          <w:sz w:val="24"/>
          <w:szCs w:val="24"/>
        </w:rPr>
        <w:t>Cláusula 3ª</w:t>
      </w:r>
    </w:p>
    <w:p w:rsidR="00632EED" w:rsidRPr="00A70CB1" w:rsidRDefault="00632EED" w:rsidP="00A70CB1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A70CB1">
        <w:rPr>
          <w:rFonts w:asciiTheme="majorHAnsi" w:hAnsiTheme="majorHAnsi" w:cstheme="majorHAnsi"/>
          <w:b/>
          <w:bCs/>
          <w:sz w:val="24"/>
          <w:szCs w:val="24"/>
        </w:rPr>
        <w:t>Publicidade</w:t>
      </w:r>
    </w:p>
    <w:p w:rsidR="00A70CB1" w:rsidRDefault="00632EED" w:rsidP="00A70CB1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70CB1">
        <w:rPr>
          <w:rFonts w:asciiTheme="majorHAnsi" w:hAnsiTheme="majorHAnsi" w:cstheme="majorHAnsi"/>
          <w:sz w:val="24"/>
          <w:szCs w:val="24"/>
        </w:rPr>
        <w:t>Os candidatos poderão apresentar propostas</w:t>
      </w:r>
      <w:r w:rsidR="00A70CB1">
        <w:rPr>
          <w:rFonts w:asciiTheme="majorHAnsi" w:hAnsiTheme="majorHAnsi" w:cstheme="majorHAnsi"/>
          <w:sz w:val="24"/>
          <w:szCs w:val="24"/>
        </w:rPr>
        <w:t xml:space="preserve"> conforme mencionado no edital</w:t>
      </w:r>
      <w:r w:rsidRPr="00A70CB1">
        <w:rPr>
          <w:rFonts w:asciiTheme="majorHAnsi" w:hAnsiTheme="majorHAnsi" w:cstheme="majorHAnsi"/>
          <w:sz w:val="24"/>
          <w:szCs w:val="24"/>
        </w:rPr>
        <w:t>.</w:t>
      </w:r>
    </w:p>
    <w:p w:rsidR="00632EED" w:rsidRPr="00A70CB1" w:rsidRDefault="00632EED" w:rsidP="00A70CB1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70CB1">
        <w:rPr>
          <w:rFonts w:asciiTheme="majorHAnsi" w:hAnsiTheme="majorHAnsi" w:cstheme="majorHAnsi"/>
          <w:sz w:val="24"/>
          <w:szCs w:val="24"/>
        </w:rPr>
        <w:t xml:space="preserve"> O edital deve mencionar:</w:t>
      </w:r>
    </w:p>
    <w:p w:rsidR="00632EED" w:rsidRPr="00A70CB1" w:rsidRDefault="00632EED" w:rsidP="00A70CB1">
      <w:pPr>
        <w:pStyle w:val="PargrafodaLista"/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70CB1">
        <w:rPr>
          <w:rFonts w:asciiTheme="majorHAnsi" w:hAnsiTheme="majorHAnsi" w:cstheme="majorHAnsi"/>
          <w:sz w:val="24"/>
          <w:szCs w:val="24"/>
        </w:rPr>
        <w:t>Identificação e localização do espaço;</w:t>
      </w:r>
    </w:p>
    <w:p w:rsidR="00632EED" w:rsidRPr="00A70CB1" w:rsidRDefault="00632EED" w:rsidP="00A70CB1">
      <w:pPr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70CB1">
        <w:rPr>
          <w:rFonts w:asciiTheme="majorHAnsi" w:hAnsiTheme="majorHAnsi" w:cstheme="majorHAnsi"/>
          <w:sz w:val="24"/>
          <w:szCs w:val="24"/>
        </w:rPr>
        <w:t>Preço base de licitação;</w:t>
      </w:r>
    </w:p>
    <w:p w:rsidR="00632EED" w:rsidRPr="00A70CB1" w:rsidRDefault="00632EED" w:rsidP="00A70CB1">
      <w:pPr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70CB1">
        <w:rPr>
          <w:rFonts w:asciiTheme="majorHAnsi" w:hAnsiTheme="majorHAnsi" w:cstheme="majorHAnsi"/>
          <w:sz w:val="24"/>
          <w:szCs w:val="24"/>
        </w:rPr>
        <w:t>Prazos de pagamento;</w:t>
      </w:r>
    </w:p>
    <w:p w:rsidR="00632EED" w:rsidRPr="00A70CB1" w:rsidRDefault="00632EED" w:rsidP="00A70CB1">
      <w:pPr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70CB1">
        <w:rPr>
          <w:rFonts w:asciiTheme="majorHAnsi" w:hAnsiTheme="majorHAnsi" w:cstheme="majorHAnsi"/>
          <w:sz w:val="24"/>
          <w:szCs w:val="24"/>
        </w:rPr>
        <w:t>Elementos que devem integrar a proposta e documentos que a devem acompanhar;</w:t>
      </w:r>
    </w:p>
    <w:p w:rsidR="00632EED" w:rsidRPr="00A70CB1" w:rsidRDefault="00632EED" w:rsidP="00A70CB1">
      <w:pPr>
        <w:numPr>
          <w:ilvl w:val="0"/>
          <w:numId w:val="9"/>
        </w:num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70CB1">
        <w:rPr>
          <w:rFonts w:asciiTheme="majorHAnsi" w:hAnsiTheme="majorHAnsi" w:cstheme="majorHAnsi"/>
          <w:sz w:val="24"/>
          <w:szCs w:val="24"/>
        </w:rPr>
        <w:t>Local, data e hora do ato público.</w:t>
      </w:r>
    </w:p>
    <w:p w:rsidR="00A70CB1" w:rsidRDefault="00A70CB1" w:rsidP="00A70CB1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:rsidR="00632EED" w:rsidRPr="00A70CB1" w:rsidRDefault="00632EED" w:rsidP="00A70CB1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A70CB1">
        <w:rPr>
          <w:rFonts w:asciiTheme="majorHAnsi" w:hAnsiTheme="majorHAnsi" w:cstheme="majorHAnsi"/>
          <w:b/>
          <w:bCs/>
          <w:sz w:val="24"/>
          <w:szCs w:val="24"/>
        </w:rPr>
        <w:t>Cláusula 4ª</w:t>
      </w:r>
    </w:p>
    <w:p w:rsidR="00632EED" w:rsidRPr="00A70CB1" w:rsidRDefault="00632EED" w:rsidP="00A70CB1">
      <w:pPr>
        <w:spacing w:after="0" w:line="36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A70CB1">
        <w:rPr>
          <w:rFonts w:asciiTheme="majorHAnsi" w:hAnsiTheme="majorHAnsi" w:cstheme="majorHAnsi"/>
          <w:b/>
          <w:bCs/>
          <w:sz w:val="24"/>
          <w:szCs w:val="24"/>
        </w:rPr>
        <w:t>Consulta do processo e esclarecimentos</w:t>
      </w:r>
    </w:p>
    <w:p w:rsidR="00A70CB1" w:rsidRDefault="00632EED" w:rsidP="00A70CB1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70CB1">
        <w:rPr>
          <w:rFonts w:asciiTheme="majorHAnsi" w:hAnsiTheme="majorHAnsi" w:cstheme="majorHAnsi"/>
          <w:sz w:val="24"/>
          <w:szCs w:val="24"/>
        </w:rPr>
        <w:t>Após a publicitação do concurso e até ao dia anterior ao ato de apresentação e abertura de propostas</w:t>
      </w:r>
      <w:r w:rsidR="00A70CB1">
        <w:rPr>
          <w:rFonts w:asciiTheme="majorHAnsi" w:hAnsiTheme="majorHAnsi" w:cstheme="majorHAnsi"/>
          <w:sz w:val="24"/>
          <w:szCs w:val="24"/>
        </w:rPr>
        <w:t>, o processo</w:t>
      </w:r>
      <w:r w:rsidRPr="00A70CB1">
        <w:rPr>
          <w:rFonts w:asciiTheme="majorHAnsi" w:hAnsiTheme="majorHAnsi" w:cstheme="majorHAnsi"/>
          <w:sz w:val="24"/>
          <w:szCs w:val="24"/>
        </w:rPr>
        <w:t xml:space="preserve"> encontrar-se-á </w:t>
      </w:r>
      <w:r w:rsidR="00A70CB1">
        <w:rPr>
          <w:rFonts w:asciiTheme="majorHAnsi" w:hAnsiTheme="majorHAnsi" w:cstheme="majorHAnsi"/>
          <w:sz w:val="24"/>
          <w:szCs w:val="24"/>
        </w:rPr>
        <w:t>disponível para</w:t>
      </w:r>
      <w:r w:rsidRPr="00A70CB1">
        <w:rPr>
          <w:rFonts w:asciiTheme="majorHAnsi" w:hAnsiTheme="majorHAnsi" w:cstheme="majorHAnsi"/>
          <w:sz w:val="24"/>
          <w:szCs w:val="24"/>
        </w:rPr>
        <w:t xml:space="preserve"> consulta, todos os dias úteis, </w:t>
      </w:r>
      <w:r w:rsidRPr="00A70CB1">
        <w:rPr>
          <w:rFonts w:asciiTheme="majorHAnsi" w:hAnsiTheme="majorHAnsi" w:cstheme="majorHAnsi"/>
          <w:sz w:val="24"/>
          <w:szCs w:val="24"/>
        </w:rPr>
        <w:lastRenderedPageBreak/>
        <w:t xml:space="preserve">durante as horas normais de expediente, </w:t>
      </w:r>
      <w:r w:rsidR="006D015A">
        <w:rPr>
          <w:rFonts w:asciiTheme="majorHAnsi" w:hAnsiTheme="majorHAnsi" w:cstheme="majorHAnsi"/>
          <w:sz w:val="24"/>
          <w:szCs w:val="24"/>
        </w:rPr>
        <w:t xml:space="preserve">das 9h00 às 12h30 e das 13h30 às 17h00, </w:t>
      </w:r>
      <w:bookmarkStart w:id="0" w:name="_GoBack"/>
      <w:bookmarkEnd w:id="0"/>
      <w:r w:rsidRPr="00A70CB1">
        <w:rPr>
          <w:rFonts w:asciiTheme="majorHAnsi" w:hAnsiTheme="majorHAnsi" w:cstheme="majorHAnsi"/>
          <w:sz w:val="24"/>
          <w:szCs w:val="24"/>
        </w:rPr>
        <w:t>n</w:t>
      </w:r>
      <w:r w:rsidR="00A70CB1">
        <w:rPr>
          <w:rFonts w:asciiTheme="majorHAnsi" w:hAnsiTheme="majorHAnsi" w:cstheme="majorHAnsi"/>
          <w:sz w:val="24"/>
          <w:szCs w:val="24"/>
        </w:rPr>
        <w:t xml:space="preserve">a sede da </w:t>
      </w:r>
      <w:proofErr w:type="spellStart"/>
      <w:r w:rsidR="00A70CB1">
        <w:rPr>
          <w:rFonts w:asciiTheme="majorHAnsi" w:hAnsiTheme="majorHAnsi" w:cstheme="majorHAnsi"/>
          <w:sz w:val="24"/>
          <w:szCs w:val="24"/>
        </w:rPr>
        <w:t>Proruris</w:t>
      </w:r>
      <w:proofErr w:type="spellEnd"/>
      <w:r w:rsidR="00A70CB1">
        <w:rPr>
          <w:rFonts w:asciiTheme="majorHAnsi" w:hAnsiTheme="majorHAnsi" w:cstheme="majorHAnsi"/>
          <w:sz w:val="24"/>
          <w:szCs w:val="24"/>
        </w:rPr>
        <w:t>, no</w:t>
      </w:r>
      <w:r w:rsidR="00A70CB1" w:rsidRPr="00A511DC">
        <w:rPr>
          <w:rFonts w:asciiTheme="majorHAnsi" w:hAnsiTheme="majorHAnsi" w:cstheme="majorHAnsi"/>
          <w:sz w:val="24"/>
          <w:szCs w:val="24"/>
        </w:rPr>
        <w:t xml:space="preserve"> </w:t>
      </w:r>
      <w:hyperlink r:id="rId8" w:history="1">
        <w:r w:rsidR="00A70CB1" w:rsidRPr="00A511DC">
          <w:rPr>
            <w:rStyle w:val="Hiperligao"/>
            <w:rFonts w:asciiTheme="majorHAnsi" w:hAnsiTheme="majorHAnsi" w:cstheme="majorHAnsi"/>
            <w:color w:val="auto"/>
            <w:sz w:val="24"/>
            <w:szCs w:val="24"/>
            <w:u w:val="none"/>
            <w:shd w:val="clear" w:color="auto" w:fill="FFFFFF"/>
          </w:rPr>
          <w:t>Ed</w:t>
        </w:r>
        <w:r w:rsidR="00A70CB1">
          <w:rPr>
            <w:rStyle w:val="Hiperligao"/>
            <w:rFonts w:asciiTheme="majorHAnsi" w:hAnsiTheme="majorHAnsi" w:cstheme="majorHAnsi"/>
            <w:color w:val="auto"/>
            <w:sz w:val="24"/>
            <w:szCs w:val="24"/>
            <w:u w:val="none"/>
            <w:shd w:val="clear" w:color="auto" w:fill="FFFFFF"/>
          </w:rPr>
          <w:t>ifício</w:t>
        </w:r>
        <w:r w:rsidR="00A70CB1" w:rsidRPr="00A511DC">
          <w:rPr>
            <w:rStyle w:val="Hiperligao"/>
            <w:rFonts w:asciiTheme="majorHAnsi" w:hAnsiTheme="majorHAnsi" w:cstheme="majorHAnsi"/>
            <w:color w:val="auto"/>
            <w:sz w:val="24"/>
            <w:szCs w:val="24"/>
            <w:u w:val="none"/>
            <w:shd w:val="clear" w:color="auto" w:fill="FFFFFF"/>
          </w:rPr>
          <w:t xml:space="preserve"> da Casa do Povo, Largo do Toural, 5320-311 Vinhais</w:t>
        </w:r>
      </w:hyperlink>
      <w:r w:rsidR="00A70CB1">
        <w:rPr>
          <w:rFonts w:asciiTheme="majorHAnsi" w:hAnsiTheme="majorHAnsi" w:cstheme="majorHAnsi"/>
          <w:sz w:val="24"/>
          <w:szCs w:val="24"/>
        </w:rPr>
        <w:t>.</w:t>
      </w:r>
    </w:p>
    <w:p w:rsidR="00632EED" w:rsidRPr="00A70CB1" w:rsidRDefault="00632EED" w:rsidP="00A70CB1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70CB1">
        <w:rPr>
          <w:rFonts w:asciiTheme="majorHAnsi" w:hAnsiTheme="majorHAnsi" w:cstheme="majorHAnsi"/>
          <w:sz w:val="24"/>
          <w:szCs w:val="24"/>
        </w:rPr>
        <w:t xml:space="preserve">Poderão ser obtidos esclarecimentos pelo </w:t>
      </w:r>
      <w:proofErr w:type="gramStart"/>
      <w:r w:rsidRPr="00A70CB1">
        <w:rPr>
          <w:rFonts w:asciiTheme="majorHAnsi" w:hAnsiTheme="majorHAnsi" w:cstheme="majorHAnsi"/>
          <w:sz w:val="24"/>
          <w:szCs w:val="24"/>
        </w:rPr>
        <w:t>e-mail</w:t>
      </w:r>
      <w:proofErr w:type="gramEnd"/>
      <w:r w:rsidRPr="00A70CB1">
        <w:rPr>
          <w:rFonts w:asciiTheme="majorHAnsi" w:hAnsiTheme="majorHAnsi" w:cstheme="majorHAnsi"/>
          <w:sz w:val="24"/>
          <w:szCs w:val="24"/>
        </w:rPr>
        <w:t>:</w:t>
      </w:r>
      <w:r w:rsidR="00A70CB1">
        <w:rPr>
          <w:rFonts w:asciiTheme="majorHAnsi" w:hAnsiTheme="majorHAnsi" w:cstheme="majorHAnsi"/>
          <w:sz w:val="24"/>
          <w:szCs w:val="24"/>
        </w:rPr>
        <w:t xml:space="preserve"> geral@proruris</w:t>
      </w:r>
      <w:r w:rsidR="00A70CB1" w:rsidRPr="00A511DC">
        <w:rPr>
          <w:rFonts w:asciiTheme="majorHAnsi" w:hAnsiTheme="majorHAnsi" w:cstheme="majorHAnsi"/>
          <w:sz w:val="24"/>
          <w:szCs w:val="24"/>
        </w:rPr>
        <w:t>.pt</w:t>
      </w:r>
      <w:r w:rsidRPr="00A70CB1">
        <w:rPr>
          <w:rFonts w:asciiTheme="majorHAnsi" w:hAnsiTheme="majorHAnsi" w:cstheme="majorHAnsi"/>
          <w:sz w:val="24"/>
          <w:szCs w:val="24"/>
        </w:rPr>
        <w:t>.</w:t>
      </w:r>
    </w:p>
    <w:p w:rsidR="00632EED" w:rsidRPr="00A70CB1" w:rsidRDefault="00632EED" w:rsidP="00A70CB1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:rsidR="00632EED" w:rsidRPr="00A70CB1" w:rsidRDefault="00632EED" w:rsidP="00A70CB1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A70CB1">
        <w:rPr>
          <w:rFonts w:asciiTheme="majorHAnsi" w:hAnsiTheme="majorHAnsi" w:cstheme="majorHAnsi"/>
          <w:b/>
          <w:bCs/>
          <w:sz w:val="24"/>
          <w:szCs w:val="24"/>
        </w:rPr>
        <w:t>Cláusula 5ª</w:t>
      </w:r>
    </w:p>
    <w:p w:rsidR="00632EED" w:rsidRPr="00A70CB1" w:rsidRDefault="00632EED" w:rsidP="00A70CB1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A70CB1">
        <w:rPr>
          <w:rFonts w:asciiTheme="majorHAnsi" w:hAnsiTheme="majorHAnsi" w:cstheme="majorHAnsi"/>
          <w:b/>
          <w:bCs/>
          <w:sz w:val="24"/>
          <w:szCs w:val="24"/>
        </w:rPr>
        <w:t>Inspeção do local</w:t>
      </w:r>
    </w:p>
    <w:p w:rsidR="00632EED" w:rsidRPr="00A70CB1" w:rsidRDefault="00632EED" w:rsidP="00A70CB1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70CB1">
        <w:rPr>
          <w:rFonts w:asciiTheme="majorHAnsi" w:hAnsiTheme="majorHAnsi" w:cstheme="majorHAnsi"/>
          <w:sz w:val="24"/>
          <w:szCs w:val="24"/>
        </w:rPr>
        <w:t>1.Após a publicitação do concurso e até ao dia anterior do ato de apresentação e abertura de propostas, os interessados na exploração poderão inspecionar o local objeto de exploração.</w:t>
      </w:r>
    </w:p>
    <w:p w:rsidR="00632EED" w:rsidRPr="00A70CB1" w:rsidRDefault="00632EED" w:rsidP="00A70CB1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70CB1">
        <w:rPr>
          <w:rFonts w:asciiTheme="majorHAnsi" w:hAnsiTheme="majorHAnsi" w:cstheme="majorHAnsi"/>
          <w:sz w:val="24"/>
          <w:szCs w:val="24"/>
        </w:rPr>
        <w:t xml:space="preserve">2.Os interessados deverão manifestar essa intenção, por escrito, para o </w:t>
      </w:r>
      <w:proofErr w:type="gramStart"/>
      <w:r w:rsidRPr="00A70CB1">
        <w:rPr>
          <w:rFonts w:asciiTheme="majorHAnsi" w:hAnsiTheme="majorHAnsi" w:cstheme="majorHAnsi"/>
          <w:sz w:val="24"/>
          <w:szCs w:val="24"/>
        </w:rPr>
        <w:t>email</w:t>
      </w:r>
      <w:proofErr w:type="gramEnd"/>
      <w:r w:rsidRPr="00A70CB1">
        <w:rPr>
          <w:rFonts w:asciiTheme="majorHAnsi" w:hAnsiTheme="majorHAnsi" w:cstheme="majorHAnsi"/>
          <w:sz w:val="24"/>
          <w:szCs w:val="24"/>
        </w:rPr>
        <w:t>:</w:t>
      </w:r>
      <w:r w:rsidR="00423145">
        <w:rPr>
          <w:rFonts w:asciiTheme="majorHAnsi" w:hAnsiTheme="majorHAnsi" w:cstheme="majorHAnsi"/>
          <w:sz w:val="24"/>
          <w:szCs w:val="24"/>
        </w:rPr>
        <w:t xml:space="preserve"> geral@proruris</w:t>
      </w:r>
      <w:r w:rsidR="00423145" w:rsidRPr="00A511DC">
        <w:rPr>
          <w:rFonts w:asciiTheme="majorHAnsi" w:hAnsiTheme="majorHAnsi" w:cstheme="majorHAnsi"/>
          <w:sz w:val="24"/>
          <w:szCs w:val="24"/>
        </w:rPr>
        <w:t>.pt</w:t>
      </w:r>
    </w:p>
    <w:p w:rsidR="00632EED" w:rsidRPr="00A70CB1" w:rsidRDefault="00632EED" w:rsidP="00A70CB1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632EED" w:rsidRPr="00A70CB1" w:rsidRDefault="00632EED" w:rsidP="00A70CB1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A70CB1">
        <w:rPr>
          <w:rFonts w:asciiTheme="majorHAnsi" w:hAnsiTheme="majorHAnsi" w:cstheme="majorHAnsi"/>
          <w:b/>
          <w:bCs/>
          <w:sz w:val="24"/>
          <w:szCs w:val="24"/>
        </w:rPr>
        <w:t>Cláusula 6ª</w:t>
      </w:r>
    </w:p>
    <w:p w:rsidR="00632EED" w:rsidRPr="00A70CB1" w:rsidRDefault="00632EED" w:rsidP="00A70CB1">
      <w:pPr>
        <w:spacing w:after="0" w:line="36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A70CB1">
        <w:rPr>
          <w:rFonts w:asciiTheme="majorHAnsi" w:hAnsiTheme="majorHAnsi" w:cstheme="majorHAnsi"/>
          <w:b/>
          <w:bCs/>
          <w:sz w:val="24"/>
          <w:szCs w:val="24"/>
        </w:rPr>
        <w:t>Condições de Participação</w:t>
      </w:r>
    </w:p>
    <w:p w:rsidR="00632EED" w:rsidRPr="00A70CB1" w:rsidRDefault="00632EED" w:rsidP="00A70CB1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70CB1">
        <w:rPr>
          <w:rFonts w:asciiTheme="majorHAnsi" w:hAnsiTheme="majorHAnsi" w:cstheme="majorHAnsi"/>
          <w:sz w:val="24"/>
          <w:szCs w:val="24"/>
        </w:rPr>
        <w:t>1. O concurso é aberto a todas as pessoas individuais e coletivas, legalmente autorizadas a exercer a atividade comercial</w:t>
      </w:r>
      <w:r w:rsidR="00423145">
        <w:rPr>
          <w:rFonts w:asciiTheme="majorHAnsi" w:hAnsiTheme="majorHAnsi" w:cstheme="majorHAnsi"/>
          <w:sz w:val="24"/>
          <w:szCs w:val="24"/>
        </w:rPr>
        <w:t xml:space="preserve"> de restauração ou similar.</w:t>
      </w:r>
    </w:p>
    <w:p w:rsidR="00632EED" w:rsidRPr="00A70CB1" w:rsidRDefault="00632EED" w:rsidP="00A70CB1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70CB1">
        <w:rPr>
          <w:rFonts w:asciiTheme="majorHAnsi" w:hAnsiTheme="majorHAnsi" w:cstheme="majorHAnsi"/>
          <w:sz w:val="24"/>
          <w:szCs w:val="24"/>
        </w:rPr>
        <w:t xml:space="preserve">2. A candidatura faz-se pela apresentação de proposta elaborada nos termos da cláusula 8ª do presente programa de concurso e acompanhada dos documentos referidos na cláusula 9ª. </w:t>
      </w:r>
    </w:p>
    <w:p w:rsidR="00632EED" w:rsidRPr="00A70CB1" w:rsidRDefault="00632EED" w:rsidP="00A70CB1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70CB1">
        <w:rPr>
          <w:rFonts w:asciiTheme="majorHAnsi" w:hAnsiTheme="majorHAnsi" w:cstheme="majorHAnsi"/>
          <w:sz w:val="24"/>
          <w:szCs w:val="24"/>
        </w:rPr>
        <w:t>3. Cada concorrente pode apresentar apenas uma única proposta.</w:t>
      </w:r>
    </w:p>
    <w:p w:rsidR="00632EED" w:rsidRPr="00A70CB1" w:rsidRDefault="00632EED" w:rsidP="00A70CB1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</w:p>
    <w:p w:rsidR="00632EED" w:rsidRPr="00A70CB1" w:rsidRDefault="00632EED" w:rsidP="00A70CB1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A70CB1">
        <w:rPr>
          <w:rFonts w:asciiTheme="majorHAnsi" w:hAnsiTheme="majorHAnsi" w:cstheme="majorHAnsi"/>
          <w:b/>
          <w:bCs/>
          <w:sz w:val="24"/>
          <w:szCs w:val="24"/>
        </w:rPr>
        <w:t>Cláusula 7ª</w:t>
      </w:r>
    </w:p>
    <w:p w:rsidR="00632EED" w:rsidRPr="00A70CB1" w:rsidRDefault="00632EED" w:rsidP="00A70CB1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A70CB1">
        <w:rPr>
          <w:rFonts w:asciiTheme="majorHAnsi" w:hAnsiTheme="majorHAnsi" w:cstheme="majorHAnsi"/>
          <w:b/>
          <w:bCs/>
          <w:sz w:val="24"/>
          <w:szCs w:val="24"/>
        </w:rPr>
        <w:t>Valor base de licitação</w:t>
      </w:r>
    </w:p>
    <w:p w:rsidR="00632EED" w:rsidRPr="00A70CB1" w:rsidRDefault="00632EED" w:rsidP="00A70CB1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A70CB1">
        <w:rPr>
          <w:rFonts w:asciiTheme="majorHAnsi" w:hAnsiTheme="majorHAnsi" w:cstheme="majorHAnsi"/>
          <w:sz w:val="24"/>
          <w:szCs w:val="24"/>
        </w:rPr>
        <w:t xml:space="preserve"> É definido o valor base (mínimo) de </w:t>
      </w:r>
      <w:r w:rsidR="00423145">
        <w:rPr>
          <w:rFonts w:asciiTheme="majorHAnsi" w:hAnsiTheme="majorHAnsi" w:cstheme="majorHAnsi"/>
          <w:b/>
          <w:bCs/>
          <w:sz w:val="24"/>
          <w:szCs w:val="24"/>
        </w:rPr>
        <w:t>12</w:t>
      </w:r>
      <w:r w:rsidRPr="00A70CB1">
        <w:rPr>
          <w:rFonts w:asciiTheme="majorHAnsi" w:hAnsiTheme="majorHAnsi" w:cstheme="majorHAnsi"/>
          <w:b/>
          <w:bCs/>
          <w:sz w:val="24"/>
          <w:szCs w:val="24"/>
        </w:rPr>
        <w:t>5,00€</w:t>
      </w:r>
      <w:r w:rsidRPr="00A70CB1">
        <w:rPr>
          <w:rFonts w:asciiTheme="majorHAnsi" w:hAnsiTheme="majorHAnsi" w:cstheme="majorHAnsi"/>
          <w:sz w:val="24"/>
          <w:szCs w:val="24"/>
        </w:rPr>
        <w:t xml:space="preserve"> (</w:t>
      </w:r>
      <w:r w:rsidR="00423145">
        <w:rPr>
          <w:rFonts w:asciiTheme="majorHAnsi" w:hAnsiTheme="majorHAnsi" w:cstheme="majorHAnsi"/>
          <w:sz w:val="24"/>
          <w:szCs w:val="24"/>
        </w:rPr>
        <w:t>cento e vinte</w:t>
      </w:r>
      <w:r w:rsidRPr="00A70CB1">
        <w:rPr>
          <w:rFonts w:asciiTheme="majorHAnsi" w:hAnsiTheme="majorHAnsi" w:cstheme="majorHAnsi"/>
          <w:sz w:val="24"/>
          <w:szCs w:val="24"/>
        </w:rPr>
        <w:t xml:space="preserve"> e cinco euros) mensais.</w:t>
      </w:r>
    </w:p>
    <w:p w:rsidR="00632EED" w:rsidRDefault="00632EED" w:rsidP="00A70CB1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</w:p>
    <w:p w:rsidR="00041724" w:rsidRDefault="00041724" w:rsidP="00A70CB1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</w:p>
    <w:p w:rsidR="00041724" w:rsidRPr="00A70CB1" w:rsidRDefault="00041724" w:rsidP="00A70CB1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</w:p>
    <w:p w:rsidR="00632EED" w:rsidRPr="00A70CB1" w:rsidRDefault="00632EED" w:rsidP="00A70CB1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A70CB1">
        <w:rPr>
          <w:rFonts w:asciiTheme="majorHAnsi" w:hAnsiTheme="majorHAnsi" w:cstheme="majorHAnsi"/>
          <w:b/>
          <w:bCs/>
          <w:sz w:val="24"/>
          <w:szCs w:val="24"/>
        </w:rPr>
        <w:lastRenderedPageBreak/>
        <w:t>Cláusula 8ª</w:t>
      </w:r>
    </w:p>
    <w:p w:rsidR="00632EED" w:rsidRPr="00A70CB1" w:rsidRDefault="00632EED" w:rsidP="00A70CB1">
      <w:pPr>
        <w:spacing w:after="0" w:line="36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A70CB1">
        <w:rPr>
          <w:rFonts w:asciiTheme="majorHAnsi" w:hAnsiTheme="majorHAnsi" w:cstheme="majorHAnsi"/>
          <w:b/>
          <w:bCs/>
          <w:sz w:val="24"/>
          <w:szCs w:val="24"/>
        </w:rPr>
        <w:t>Proposta</w:t>
      </w:r>
    </w:p>
    <w:p w:rsidR="00632EED" w:rsidRPr="00A70CB1" w:rsidRDefault="00632EED" w:rsidP="00A70CB1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70CB1">
        <w:rPr>
          <w:rFonts w:asciiTheme="majorHAnsi" w:hAnsiTheme="majorHAnsi" w:cstheme="majorHAnsi"/>
          <w:sz w:val="24"/>
          <w:szCs w:val="24"/>
        </w:rPr>
        <w:t>1. A proposta deverá ser elaborada em conformidade com a minuta constante do Anexo I com indicação do valor da renda mensal a pagar, a qual deverá ser apresentada dentro de envelope autónomo, devidamente fechado, contendo no seu exterior a descrição "Proposta de Preço", não podendo haver referência ao preço proposto em qualquer outro documento ou elemento apresentado, sob pena de exclusão.</w:t>
      </w:r>
    </w:p>
    <w:p w:rsidR="00632EED" w:rsidRPr="00A70CB1" w:rsidRDefault="00632EED" w:rsidP="00A70CB1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70CB1">
        <w:rPr>
          <w:rFonts w:asciiTheme="majorHAnsi" w:hAnsiTheme="majorHAnsi" w:cstheme="majorHAnsi"/>
          <w:sz w:val="24"/>
          <w:szCs w:val="24"/>
        </w:rPr>
        <w:t xml:space="preserve">2. O valor deve ser expresso em euros, indicado </w:t>
      </w:r>
      <w:r w:rsidR="00423145">
        <w:rPr>
          <w:rFonts w:asciiTheme="majorHAnsi" w:hAnsiTheme="majorHAnsi" w:cstheme="majorHAnsi"/>
          <w:sz w:val="24"/>
          <w:szCs w:val="24"/>
        </w:rPr>
        <w:t xml:space="preserve">em </w:t>
      </w:r>
      <w:r w:rsidRPr="00A70CB1">
        <w:rPr>
          <w:rFonts w:asciiTheme="majorHAnsi" w:hAnsiTheme="majorHAnsi" w:cstheme="majorHAnsi"/>
          <w:sz w:val="24"/>
          <w:szCs w:val="24"/>
        </w:rPr>
        <w:t xml:space="preserve">algarismos e por extenso, prevalecendo, em caso de divergência o valor expresso por extenso. </w:t>
      </w:r>
    </w:p>
    <w:p w:rsidR="00632EED" w:rsidRDefault="00632EED" w:rsidP="00A70CB1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70CB1">
        <w:rPr>
          <w:rFonts w:asciiTheme="majorHAnsi" w:hAnsiTheme="majorHAnsi" w:cstheme="majorHAnsi"/>
          <w:sz w:val="24"/>
          <w:szCs w:val="24"/>
        </w:rPr>
        <w:t>3. Deverá aceitar sem reservas, todas as cláusulas expressas no caderno de encargos e no progra</w:t>
      </w:r>
      <w:r w:rsidR="00423145">
        <w:rPr>
          <w:rFonts w:asciiTheme="majorHAnsi" w:hAnsiTheme="majorHAnsi" w:cstheme="majorHAnsi"/>
          <w:sz w:val="24"/>
          <w:szCs w:val="24"/>
        </w:rPr>
        <w:t>ma do concurso.</w:t>
      </w:r>
    </w:p>
    <w:p w:rsidR="00423145" w:rsidRPr="00A70CB1" w:rsidRDefault="00423145" w:rsidP="00A70CB1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632EED" w:rsidRPr="00A70CB1" w:rsidRDefault="00632EED" w:rsidP="00A70CB1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A70CB1">
        <w:rPr>
          <w:rFonts w:asciiTheme="majorHAnsi" w:hAnsiTheme="majorHAnsi" w:cstheme="majorHAnsi"/>
          <w:b/>
          <w:bCs/>
          <w:sz w:val="24"/>
          <w:szCs w:val="24"/>
        </w:rPr>
        <w:t>Cláusula 9ª</w:t>
      </w:r>
    </w:p>
    <w:p w:rsidR="00632EED" w:rsidRPr="00A70CB1" w:rsidRDefault="00632EED" w:rsidP="00A70CB1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A70CB1">
        <w:rPr>
          <w:rFonts w:asciiTheme="majorHAnsi" w:hAnsiTheme="majorHAnsi" w:cstheme="majorHAnsi"/>
          <w:b/>
          <w:bCs/>
          <w:sz w:val="24"/>
          <w:szCs w:val="24"/>
        </w:rPr>
        <w:t>Documentos de habilitação</w:t>
      </w:r>
    </w:p>
    <w:p w:rsidR="00632EED" w:rsidRPr="00A70CB1" w:rsidRDefault="00632EED" w:rsidP="00A70CB1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70CB1">
        <w:rPr>
          <w:rFonts w:asciiTheme="majorHAnsi" w:hAnsiTheme="majorHAnsi" w:cstheme="majorHAnsi"/>
          <w:sz w:val="24"/>
          <w:szCs w:val="24"/>
        </w:rPr>
        <w:t xml:space="preserve">Todos os interessados deverão, ainda, apresentar em envelope autónomo fechado, contendo no seu exterior a descrição “Documentos” os seguintes elementos, sob pena de exclusão </w:t>
      </w:r>
    </w:p>
    <w:p w:rsidR="00632EED" w:rsidRPr="00A70CB1" w:rsidRDefault="00632EED" w:rsidP="00A70CB1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70CB1">
        <w:rPr>
          <w:rFonts w:asciiTheme="majorHAnsi" w:hAnsiTheme="majorHAnsi" w:cstheme="majorHAnsi"/>
          <w:sz w:val="24"/>
          <w:szCs w:val="24"/>
        </w:rPr>
        <w:t>Declaração conforme Anexo II;</w:t>
      </w:r>
    </w:p>
    <w:p w:rsidR="00423145" w:rsidRDefault="00423145" w:rsidP="00423145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23145">
        <w:rPr>
          <w:rFonts w:asciiTheme="majorHAnsi" w:hAnsiTheme="majorHAnsi" w:cstheme="majorHAnsi"/>
          <w:sz w:val="24"/>
          <w:szCs w:val="24"/>
        </w:rPr>
        <w:t xml:space="preserve">Fotocópia do cartão de cidadão, bilhete de identidade ou passaporte e nestes casos acompanhado de fotocópia do cartão de contribuinte, no caso de pessoas singulares; certidão permanente do registo comercial, no caso de pessoas coletivas </w:t>
      </w:r>
    </w:p>
    <w:p w:rsidR="00632EED" w:rsidRPr="00A70CB1" w:rsidRDefault="00632EED" w:rsidP="00423145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70CB1">
        <w:rPr>
          <w:rFonts w:asciiTheme="majorHAnsi" w:hAnsiTheme="majorHAnsi" w:cstheme="majorHAnsi"/>
          <w:sz w:val="24"/>
          <w:szCs w:val="24"/>
        </w:rPr>
        <w:t>Certidões de situação regularizada p</w:t>
      </w:r>
      <w:r w:rsidR="00423145">
        <w:rPr>
          <w:rFonts w:asciiTheme="majorHAnsi" w:hAnsiTheme="majorHAnsi" w:cstheme="majorHAnsi"/>
          <w:sz w:val="24"/>
          <w:szCs w:val="24"/>
        </w:rPr>
        <w:t xml:space="preserve">erante a Autoridade Tributária, Segurança Social, Município de Vinhais, </w:t>
      </w:r>
      <w:proofErr w:type="spellStart"/>
      <w:r w:rsidR="00423145">
        <w:rPr>
          <w:rFonts w:asciiTheme="majorHAnsi" w:hAnsiTheme="majorHAnsi" w:cstheme="majorHAnsi"/>
          <w:sz w:val="24"/>
          <w:szCs w:val="24"/>
        </w:rPr>
        <w:t>Proruris</w:t>
      </w:r>
      <w:proofErr w:type="spellEnd"/>
      <w:r w:rsidR="00423145">
        <w:rPr>
          <w:rFonts w:asciiTheme="majorHAnsi" w:hAnsiTheme="majorHAnsi" w:cstheme="majorHAnsi"/>
          <w:sz w:val="24"/>
          <w:szCs w:val="24"/>
        </w:rPr>
        <w:t xml:space="preserve"> e Carnes de Vinhais.</w:t>
      </w:r>
    </w:p>
    <w:p w:rsidR="00632EED" w:rsidRDefault="00632EED" w:rsidP="00A70CB1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70CB1">
        <w:rPr>
          <w:rFonts w:asciiTheme="majorHAnsi" w:hAnsiTheme="majorHAnsi" w:cstheme="majorHAnsi"/>
          <w:sz w:val="24"/>
          <w:szCs w:val="24"/>
        </w:rPr>
        <w:t>Declaração do início da atividade comercial</w:t>
      </w:r>
      <w:r w:rsidR="00423145">
        <w:rPr>
          <w:rFonts w:asciiTheme="majorHAnsi" w:hAnsiTheme="majorHAnsi" w:cstheme="majorHAnsi"/>
          <w:sz w:val="24"/>
          <w:szCs w:val="24"/>
        </w:rPr>
        <w:t>.</w:t>
      </w:r>
    </w:p>
    <w:p w:rsidR="00423145" w:rsidRDefault="00423145" w:rsidP="00423145">
      <w:pPr>
        <w:pStyle w:val="PargrafodaLista"/>
        <w:spacing w:after="0" w:line="360" w:lineRule="auto"/>
        <w:ind w:left="1080"/>
        <w:jc w:val="both"/>
        <w:rPr>
          <w:rFonts w:asciiTheme="majorHAnsi" w:hAnsiTheme="majorHAnsi" w:cstheme="majorHAnsi"/>
          <w:sz w:val="24"/>
          <w:szCs w:val="24"/>
        </w:rPr>
      </w:pPr>
    </w:p>
    <w:p w:rsidR="00423145" w:rsidRPr="00A70CB1" w:rsidRDefault="00423145" w:rsidP="00423145">
      <w:pPr>
        <w:pStyle w:val="PargrafodaLista"/>
        <w:spacing w:after="0" w:line="360" w:lineRule="auto"/>
        <w:ind w:left="1080"/>
        <w:jc w:val="both"/>
        <w:rPr>
          <w:rFonts w:asciiTheme="majorHAnsi" w:hAnsiTheme="majorHAnsi" w:cstheme="majorHAnsi"/>
          <w:sz w:val="24"/>
          <w:szCs w:val="24"/>
        </w:rPr>
      </w:pPr>
    </w:p>
    <w:p w:rsidR="00632EED" w:rsidRPr="00A70CB1" w:rsidRDefault="00632EED" w:rsidP="00A70CB1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A70CB1">
        <w:rPr>
          <w:rFonts w:asciiTheme="majorHAnsi" w:hAnsiTheme="majorHAnsi" w:cstheme="majorHAnsi"/>
          <w:b/>
          <w:bCs/>
          <w:sz w:val="24"/>
          <w:szCs w:val="24"/>
        </w:rPr>
        <w:lastRenderedPageBreak/>
        <w:t>Cláusula 10ª</w:t>
      </w:r>
    </w:p>
    <w:p w:rsidR="00632EED" w:rsidRPr="00A70CB1" w:rsidRDefault="00632EED" w:rsidP="00A70CB1">
      <w:pPr>
        <w:spacing w:after="0" w:line="36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A70CB1">
        <w:rPr>
          <w:rFonts w:asciiTheme="majorHAnsi" w:hAnsiTheme="majorHAnsi" w:cstheme="majorHAnsi"/>
          <w:b/>
          <w:bCs/>
          <w:sz w:val="24"/>
          <w:szCs w:val="24"/>
        </w:rPr>
        <w:t>Modo de apresentação das propostas</w:t>
      </w:r>
    </w:p>
    <w:p w:rsidR="00632EED" w:rsidRPr="00A70CB1" w:rsidRDefault="00632EED" w:rsidP="00A70CB1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70CB1">
        <w:rPr>
          <w:rFonts w:asciiTheme="majorHAnsi" w:hAnsiTheme="majorHAnsi" w:cstheme="majorHAnsi"/>
          <w:sz w:val="24"/>
          <w:szCs w:val="24"/>
        </w:rPr>
        <w:t>1.Os envelopes "Documentos" e "Proposta de Preço" devem ser inseridos num terceiro envelope fechado com o nome do proponente e a inscrição "Proposta de Exploração do Bar do Parque Biológico de Vinhais".</w:t>
      </w:r>
    </w:p>
    <w:p w:rsidR="00632EED" w:rsidRPr="00A70CB1" w:rsidRDefault="00632EED" w:rsidP="00A70CB1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70CB1">
        <w:rPr>
          <w:rFonts w:asciiTheme="majorHAnsi" w:hAnsiTheme="majorHAnsi" w:cstheme="majorHAnsi"/>
          <w:sz w:val="24"/>
          <w:szCs w:val="24"/>
        </w:rPr>
        <w:t xml:space="preserve">2.Os envelopes que contêm as propostas e os documentos serão abertos em ato público. </w:t>
      </w:r>
    </w:p>
    <w:p w:rsidR="00632EED" w:rsidRPr="00A70CB1" w:rsidRDefault="00632EED" w:rsidP="00A70CB1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70CB1">
        <w:rPr>
          <w:rFonts w:asciiTheme="majorHAnsi" w:hAnsiTheme="majorHAnsi" w:cstheme="majorHAnsi"/>
          <w:sz w:val="24"/>
          <w:szCs w:val="24"/>
        </w:rPr>
        <w:t>3. Quer a proposta, quer os documentos que acompanham a proposta terão que ter todas as páginas numeradas e rubricadas.</w:t>
      </w:r>
    </w:p>
    <w:p w:rsidR="00632EED" w:rsidRPr="00A70CB1" w:rsidRDefault="00632EED" w:rsidP="00A70CB1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632EED" w:rsidRPr="00A70CB1" w:rsidRDefault="00632EED" w:rsidP="00A70CB1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A70CB1">
        <w:rPr>
          <w:rFonts w:asciiTheme="majorHAnsi" w:hAnsiTheme="majorHAnsi" w:cstheme="majorHAnsi"/>
          <w:b/>
          <w:bCs/>
          <w:sz w:val="24"/>
          <w:szCs w:val="24"/>
        </w:rPr>
        <w:t>Cláusula 11ª</w:t>
      </w:r>
    </w:p>
    <w:p w:rsidR="00632EED" w:rsidRPr="00A70CB1" w:rsidRDefault="00632EED" w:rsidP="00A70CB1">
      <w:pPr>
        <w:spacing w:after="0" w:line="36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A70CB1">
        <w:rPr>
          <w:rFonts w:asciiTheme="majorHAnsi" w:hAnsiTheme="majorHAnsi" w:cstheme="majorHAnsi"/>
          <w:b/>
          <w:bCs/>
          <w:sz w:val="24"/>
          <w:szCs w:val="24"/>
        </w:rPr>
        <w:t>Entrega das propostas</w:t>
      </w:r>
    </w:p>
    <w:p w:rsidR="00632EED" w:rsidRDefault="00632EED" w:rsidP="00A70CB1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70CB1">
        <w:rPr>
          <w:rFonts w:asciiTheme="majorHAnsi" w:hAnsiTheme="majorHAnsi" w:cstheme="majorHAnsi"/>
          <w:sz w:val="24"/>
          <w:szCs w:val="24"/>
        </w:rPr>
        <w:t>As propostas, apresentadas nos termos da cláusula 10, devem ser entregues pessoalmente no dia, hora e local da realização do ato público.</w:t>
      </w:r>
    </w:p>
    <w:p w:rsidR="00423145" w:rsidRPr="00A70CB1" w:rsidRDefault="00423145" w:rsidP="00A70CB1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632EED" w:rsidRPr="00A70CB1" w:rsidRDefault="00632EED" w:rsidP="00A70CB1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A70CB1">
        <w:rPr>
          <w:rFonts w:asciiTheme="majorHAnsi" w:hAnsiTheme="majorHAnsi" w:cstheme="majorHAnsi"/>
          <w:b/>
          <w:bCs/>
          <w:sz w:val="24"/>
          <w:szCs w:val="24"/>
        </w:rPr>
        <w:t>Cláusula 12ª</w:t>
      </w:r>
    </w:p>
    <w:p w:rsidR="00632EED" w:rsidRPr="00A70CB1" w:rsidRDefault="00632EED" w:rsidP="00A70CB1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A70CB1">
        <w:rPr>
          <w:rFonts w:asciiTheme="majorHAnsi" w:hAnsiTheme="majorHAnsi" w:cstheme="majorHAnsi"/>
          <w:b/>
          <w:bCs/>
          <w:sz w:val="24"/>
          <w:szCs w:val="24"/>
        </w:rPr>
        <w:t>Causas de exclusão</w:t>
      </w:r>
    </w:p>
    <w:p w:rsidR="00632EED" w:rsidRPr="00A70CB1" w:rsidRDefault="00632EED" w:rsidP="00A70CB1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70CB1">
        <w:rPr>
          <w:rFonts w:asciiTheme="majorHAnsi" w:hAnsiTheme="majorHAnsi" w:cstheme="majorHAnsi"/>
          <w:sz w:val="24"/>
          <w:szCs w:val="24"/>
        </w:rPr>
        <w:t xml:space="preserve">1. Constituem causas de exclusão dos candidatos: </w:t>
      </w:r>
    </w:p>
    <w:p w:rsidR="00632EED" w:rsidRPr="00A70CB1" w:rsidRDefault="00632EED" w:rsidP="00A70CB1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70CB1">
        <w:rPr>
          <w:rFonts w:asciiTheme="majorHAnsi" w:hAnsiTheme="majorHAnsi" w:cstheme="majorHAnsi"/>
          <w:sz w:val="24"/>
          <w:szCs w:val="24"/>
        </w:rPr>
        <w:t xml:space="preserve">a) A não apresentação de um qualquer dos documentos exigidos na cláusula 9.º do presente Programa; </w:t>
      </w:r>
    </w:p>
    <w:p w:rsidR="00423145" w:rsidRPr="00423145" w:rsidRDefault="00632EED" w:rsidP="00423145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423145">
        <w:rPr>
          <w:rFonts w:asciiTheme="majorHAnsi" w:hAnsiTheme="majorHAnsi" w:cstheme="majorHAnsi"/>
          <w:sz w:val="24"/>
          <w:szCs w:val="24"/>
        </w:rPr>
        <w:t xml:space="preserve">b) </w:t>
      </w:r>
      <w:r w:rsidR="00423145" w:rsidRPr="00423145">
        <w:rPr>
          <w:rFonts w:asciiTheme="majorHAnsi" w:hAnsiTheme="majorHAnsi" w:cstheme="majorHAnsi"/>
          <w:sz w:val="24"/>
          <w:szCs w:val="24"/>
        </w:rPr>
        <w:t xml:space="preserve">Certidões de situação regularizada perante a Autoridade Tributária, Segurança Social, Município de Vinhais, </w:t>
      </w:r>
      <w:proofErr w:type="spellStart"/>
      <w:r w:rsidR="00423145" w:rsidRPr="00423145">
        <w:rPr>
          <w:rFonts w:asciiTheme="majorHAnsi" w:hAnsiTheme="majorHAnsi" w:cstheme="majorHAnsi"/>
          <w:sz w:val="24"/>
          <w:szCs w:val="24"/>
        </w:rPr>
        <w:t>Proruris</w:t>
      </w:r>
      <w:proofErr w:type="spellEnd"/>
      <w:r w:rsidR="00423145" w:rsidRPr="00423145">
        <w:rPr>
          <w:rFonts w:asciiTheme="majorHAnsi" w:hAnsiTheme="majorHAnsi" w:cstheme="majorHAnsi"/>
          <w:sz w:val="24"/>
          <w:szCs w:val="24"/>
        </w:rPr>
        <w:t xml:space="preserve"> e Carnes de Vinhais.</w:t>
      </w:r>
    </w:p>
    <w:p w:rsidR="00632EED" w:rsidRPr="00A70CB1" w:rsidRDefault="00632EED" w:rsidP="00A70CB1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70CB1">
        <w:rPr>
          <w:rFonts w:asciiTheme="majorHAnsi" w:hAnsiTheme="majorHAnsi" w:cstheme="majorHAnsi"/>
          <w:sz w:val="24"/>
          <w:szCs w:val="24"/>
        </w:rPr>
        <w:t xml:space="preserve">2. Constituem causas de exclusão das propostas: </w:t>
      </w:r>
    </w:p>
    <w:p w:rsidR="00632EED" w:rsidRPr="00A70CB1" w:rsidRDefault="00632EED" w:rsidP="00A70CB1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70CB1">
        <w:rPr>
          <w:rFonts w:asciiTheme="majorHAnsi" w:hAnsiTheme="majorHAnsi" w:cstheme="majorHAnsi"/>
          <w:sz w:val="24"/>
          <w:szCs w:val="24"/>
        </w:rPr>
        <w:t>a) A não observação do disposto na cláusula 10.ª do presente Programa;</w:t>
      </w:r>
    </w:p>
    <w:p w:rsidR="00632EED" w:rsidRPr="00A70CB1" w:rsidRDefault="00632EED" w:rsidP="00A70CB1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70CB1">
        <w:rPr>
          <w:rFonts w:asciiTheme="majorHAnsi" w:hAnsiTheme="majorHAnsi" w:cstheme="majorHAnsi"/>
          <w:sz w:val="24"/>
          <w:szCs w:val="24"/>
        </w:rPr>
        <w:t>b) A apresentação de proposta condicionada ou que envolva alterações ou variantes das cláusulas do Caderno de Encargos;</w:t>
      </w:r>
    </w:p>
    <w:p w:rsidR="00632EED" w:rsidRPr="00A70CB1" w:rsidRDefault="00632EED" w:rsidP="00A70CB1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70CB1">
        <w:rPr>
          <w:rFonts w:asciiTheme="majorHAnsi" w:hAnsiTheme="majorHAnsi" w:cstheme="majorHAnsi"/>
          <w:sz w:val="24"/>
          <w:szCs w:val="24"/>
        </w:rPr>
        <w:t xml:space="preserve">c) A apresentação de valores inferiores ao valor base de licitação indicado na cláusula 7ª. </w:t>
      </w:r>
    </w:p>
    <w:p w:rsidR="00632EED" w:rsidRPr="00A70CB1" w:rsidRDefault="00632EED" w:rsidP="00A70CB1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</w:p>
    <w:p w:rsidR="00632EED" w:rsidRPr="00A70CB1" w:rsidRDefault="00632EED" w:rsidP="00A70CB1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A70CB1">
        <w:rPr>
          <w:rFonts w:asciiTheme="majorHAnsi" w:hAnsiTheme="majorHAnsi" w:cstheme="majorHAnsi"/>
          <w:b/>
          <w:bCs/>
          <w:sz w:val="24"/>
          <w:szCs w:val="24"/>
        </w:rPr>
        <w:lastRenderedPageBreak/>
        <w:t xml:space="preserve">Cláusula 13ª </w:t>
      </w:r>
    </w:p>
    <w:p w:rsidR="00632EED" w:rsidRPr="00A70CB1" w:rsidRDefault="00632EED" w:rsidP="00A70CB1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A70CB1">
        <w:rPr>
          <w:rFonts w:asciiTheme="majorHAnsi" w:hAnsiTheme="majorHAnsi" w:cstheme="majorHAnsi"/>
          <w:b/>
          <w:bCs/>
          <w:sz w:val="24"/>
          <w:szCs w:val="24"/>
        </w:rPr>
        <w:t xml:space="preserve">Ato público </w:t>
      </w:r>
    </w:p>
    <w:p w:rsidR="00632EED" w:rsidRPr="00A70CB1" w:rsidRDefault="00632EED" w:rsidP="00A70CB1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70CB1">
        <w:rPr>
          <w:rFonts w:asciiTheme="majorHAnsi" w:hAnsiTheme="majorHAnsi" w:cstheme="majorHAnsi"/>
          <w:sz w:val="24"/>
          <w:szCs w:val="24"/>
        </w:rPr>
        <w:t>1. O ato de apresentação e abertura das propostas é público e tem lugar no dia</w:t>
      </w:r>
      <w:r w:rsidR="00423145">
        <w:rPr>
          <w:rFonts w:asciiTheme="majorHAnsi" w:hAnsiTheme="majorHAnsi" w:cstheme="majorHAnsi"/>
          <w:sz w:val="24"/>
          <w:szCs w:val="24"/>
        </w:rPr>
        <w:t xml:space="preserve"> 22 de maio</w:t>
      </w:r>
      <w:r w:rsidRPr="00A70CB1">
        <w:rPr>
          <w:rFonts w:asciiTheme="majorHAnsi" w:hAnsiTheme="majorHAnsi" w:cstheme="majorHAnsi"/>
          <w:sz w:val="24"/>
          <w:szCs w:val="24"/>
        </w:rPr>
        <w:t>, pelas</w:t>
      </w:r>
      <w:r w:rsidR="00423145">
        <w:rPr>
          <w:rFonts w:asciiTheme="majorHAnsi" w:hAnsiTheme="majorHAnsi" w:cstheme="majorHAnsi"/>
          <w:sz w:val="24"/>
          <w:szCs w:val="24"/>
        </w:rPr>
        <w:t xml:space="preserve"> 15h30min, na sede da </w:t>
      </w:r>
      <w:proofErr w:type="spellStart"/>
      <w:r w:rsidR="00423145">
        <w:rPr>
          <w:rFonts w:asciiTheme="majorHAnsi" w:hAnsiTheme="majorHAnsi" w:cstheme="majorHAnsi"/>
          <w:sz w:val="24"/>
          <w:szCs w:val="24"/>
        </w:rPr>
        <w:t>Proruris</w:t>
      </w:r>
      <w:proofErr w:type="spellEnd"/>
      <w:r w:rsidRPr="00A70CB1">
        <w:rPr>
          <w:rFonts w:asciiTheme="majorHAnsi" w:hAnsiTheme="majorHAnsi" w:cstheme="majorHAnsi"/>
          <w:sz w:val="24"/>
          <w:szCs w:val="24"/>
        </w:rPr>
        <w:t>.</w:t>
      </w:r>
    </w:p>
    <w:p w:rsidR="00632EED" w:rsidRPr="00A70CB1" w:rsidRDefault="00632EED" w:rsidP="00A70CB1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70CB1">
        <w:rPr>
          <w:rFonts w:asciiTheme="majorHAnsi" w:hAnsiTheme="majorHAnsi" w:cstheme="majorHAnsi"/>
          <w:sz w:val="24"/>
          <w:szCs w:val="24"/>
        </w:rPr>
        <w:t xml:space="preserve">2. Ao ato de apresentação e abertura de propostas pode assistir qualquer interessado, no entanto apenas podem intervir os concorrentes cujas propostas sejam admitidas ou os seus representantes, devidamente identificados e habilitados com poderes bastantes para o efeito. </w:t>
      </w:r>
    </w:p>
    <w:p w:rsidR="00632EED" w:rsidRPr="00A70CB1" w:rsidRDefault="00632EED" w:rsidP="00A70CB1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70CB1">
        <w:rPr>
          <w:rFonts w:asciiTheme="majorHAnsi" w:hAnsiTheme="majorHAnsi" w:cstheme="majorHAnsi"/>
          <w:sz w:val="24"/>
          <w:szCs w:val="24"/>
        </w:rPr>
        <w:t xml:space="preserve">3. Os concorrentes que intervêm em nome próprio deverão identificar-se mediante exibição do documento de identificação ou documento equivalente. </w:t>
      </w:r>
    </w:p>
    <w:p w:rsidR="00632EED" w:rsidRPr="00A70CB1" w:rsidRDefault="00632EED" w:rsidP="00A70CB1">
      <w:pPr>
        <w:spacing w:after="0" w:line="36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A70CB1">
        <w:rPr>
          <w:rFonts w:asciiTheme="majorHAnsi" w:hAnsiTheme="majorHAnsi" w:cstheme="majorHAnsi"/>
          <w:sz w:val="24"/>
          <w:szCs w:val="24"/>
        </w:rPr>
        <w:t>4. Os concorrentes podem fazer representar-se por procuradores, que neste caso terão de apresentar uma procuração, sob a forma escrita e cujo modelo consta do Anexo III, da qual conste a indicação expressa dos poderes conferidos (poderes para intervir no ato de apresentação e abertura das propostas para exploração do bar do Parque Biológico de Vinhais, o nome e o número do cartão do cidadão/bilhete de identidade.</w:t>
      </w:r>
    </w:p>
    <w:p w:rsidR="00632EED" w:rsidRPr="00A70CB1" w:rsidRDefault="00632EED" w:rsidP="00A70CB1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70CB1">
        <w:rPr>
          <w:rFonts w:asciiTheme="majorHAnsi" w:hAnsiTheme="majorHAnsi" w:cstheme="majorHAnsi"/>
          <w:sz w:val="24"/>
          <w:szCs w:val="24"/>
        </w:rPr>
        <w:t>5. Os concorrentes ou os seus representantes podem, no ato público:</w:t>
      </w:r>
    </w:p>
    <w:p w:rsidR="00632EED" w:rsidRPr="00A70CB1" w:rsidRDefault="00632EED" w:rsidP="00A70CB1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70CB1">
        <w:rPr>
          <w:rFonts w:asciiTheme="majorHAnsi" w:hAnsiTheme="majorHAnsi" w:cstheme="majorHAnsi"/>
          <w:sz w:val="24"/>
          <w:szCs w:val="24"/>
        </w:rPr>
        <w:t xml:space="preserve"> a) Pedir esclarecimentos;</w:t>
      </w:r>
    </w:p>
    <w:p w:rsidR="00632EED" w:rsidRPr="00A70CB1" w:rsidRDefault="00632EED" w:rsidP="00A70CB1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70CB1">
        <w:rPr>
          <w:rFonts w:asciiTheme="majorHAnsi" w:hAnsiTheme="majorHAnsi" w:cstheme="majorHAnsi"/>
          <w:sz w:val="24"/>
          <w:szCs w:val="24"/>
        </w:rPr>
        <w:t xml:space="preserve"> b) Apresentar reclamações, sempre que seja cometida, no próprio ato, qualquer infração à legislação aplicável, ao programa do concurso, ao caderno de encargos ou ao aviso relativo à exploração do Bar do Parque Biológico de Vinhais; </w:t>
      </w:r>
    </w:p>
    <w:p w:rsidR="00632EED" w:rsidRPr="00A70CB1" w:rsidRDefault="00632EED" w:rsidP="00A70CB1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70CB1">
        <w:rPr>
          <w:rFonts w:asciiTheme="majorHAnsi" w:hAnsiTheme="majorHAnsi" w:cstheme="majorHAnsi"/>
          <w:sz w:val="24"/>
          <w:szCs w:val="24"/>
        </w:rPr>
        <w:t xml:space="preserve">c) Apresentar reclamações contra a admissão de qualquer outro concorrente, das respetivas propostas ou contra a sua própria admissão condicionada ou exclusão, ou da entidade que representam; </w:t>
      </w:r>
    </w:p>
    <w:p w:rsidR="00632EED" w:rsidRPr="00A70CB1" w:rsidRDefault="00632EED" w:rsidP="00A70CB1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70CB1">
        <w:rPr>
          <w:rFonts w:asciiTheme="majorHAnsi" w:hAnsiTheme="majorHAnsi" w:cstheme="majorHAnsi"/>
          <w:sz w:val="24"/>
          <w:szCs w:val="24"/>
        </w:rPr>
        <w:t>e) Examinar a documentação apresentada durante um período razoável, a fixar pelo júri;</w:t>
      </w:r>
    </w:p>
    <w:p w:rsidR="00632EED" w:rsidRPr="00A70CB1" w:rsidRDefault="00632EED" w:rsidP="00A70CB1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70CB1">
        <w:rPr>
          <w:rFonts w:asciiTheme="majorHAnsi" w:hAnsiTheme="majorHAnsi" w:cstheme="majorHAnsi"/>
          <w:sz w:val="24"/>
          <w:szCs w:val="24"/>
        </w:rPr>
        <w:t xml:space="preserve"> f) Obter cópia dos esclarecimentos prestados no âmbito do concurso. </w:t>
      </w:r>
    </w:p>
    <w:p w:rsidR="00E41508" w:rsidRDefault="00632EED" w:rsidP="00A70CB1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70CB1">
        <w:rPr>
          <w:rFonts w:asciiTheme="majorHAnsi" w:hAnsiTheme="majorHAnsi" w:cstheme="majorHAnsi"/>
          <w:sz w:val="24"/>
          <w:szCs w:val="24"/>
        </w:rPr>
        <w:t xml:space="preserve">6. As reclamações dos concorrentes podem consistir em declaração ditada para a ata ou em petição escrita. </w:t>
      </w:r>
    </w:p>
    <w:p w:rsidR="00632EED" w:rsidRPr="00A70CB1" w:rsidRDefault="00E41508" w:rsidP="00A70CB1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 xml:space="preserve">7. </w:t>
      </w:r>
      <w:r w:rsidR="00632EED" w:rsidRPr="00A70CB1">
        <w:rPr>
          <w:rFonts w:asciiTheme="majorHAnsi" w:hAnsiTheme="majorHAnsi" w:cstheme="majorHAnsi"/>
          <w:sz w:val="24"/>
          <w:szCs w:val="24"/>
        </w:rPr>
        <w:t>As deliberações do júri, tomadas no âmbito do ato público, são notificadas aos interessados, no próprio ato, não havendo lugar a qualquer outra forma de notificação, ainda que estejam presentes ou representados no referido ato os destinatários dessas deliberações.</w:t>
      </w:r>
    </w:p>
    <w:p w:rsidR="00632EED" w:rsidRPr="00A70CB1" w:rsidRDefault="00632EED" w:rsidP="00A70CB1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632EED" w:rsidRPr="00A70CB1" w:rsidRDefault="00632EED" w:rsidP="00A70CB1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A70CB1">
        <w:rPr>
          <w:rFonts w:asciiTheme="majorHAnsi" w:hAnsiTheme="majorHAnsi" w:cstheme="majorHAnsi"/>
          <w:b/>
          <w:bCs/>
          <w:sz w:val="24"/>
          <w:szCs w:val="24"/>
        </w:rPr>
        <w:t>Cláusula 14ª</w:t>
      </w:r>
    </w:p>
    <w:p w:rsidR="00632EED" w:rsidRPr="00A70CB1" w:rsidRDefault="00632EED" w:rsidP="00A70CB1">
      <w:pPr>
        <w:spacing w:after="0" w:line="36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A70CB1">
        <w:rPr>
          <w:rFonts w:asciiTheme="majorHAnsi" w:hAnsiTheme="majorHAnsi" w:cstheme="majorHAnsi"/>
          <w:b/>
          <w:bCs/>
          <w:sz w:val="24"/>
          <w:szCs w:val="24"/>
        </w:rPr>
        <w:t>Tramitação do ato público</w:t>
      </w:r>
    </w:p>
    <w:p w:rsidR="00632EED" w:rsidRPr="00A70CB1" w:rsidRDefault="00632EED" w:rsidP="00A70CB1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70CB1">
        <w:rPr>
          <w:rFonts w:asciiTheme="majorHAnsi" w:hAnsiTheme="majorHAnsi" w:cstheme="majorHAnsi"/>
          <w:sz w:val="24"/>
          <w:szCs w:val="24"/>
        </w:rPr>
        <w:t>1. O presente procedimento é conduzido por um Júri, composto por três membros efetivos, um dos</w:t>
      </w:r>
      <w:r w:rsidR="00E41508">
        <w:rPr>
          <w:rFonts w:asciiTheme="majorHAnsi" w:hAnsiTheme="majorHAnsi" w:cstheme="majorHAnsi"/>
          <w:sz w:val="24"/>
          <w:szCs w:val="24"/>
        </w:rPr>
        <w:t xml:space="preserve"> quais preside.</w:t>
      </w:r>
    </w:p>
    <w:p w:rsidR="00632EED" w:rsidRPr="00A70CB1" w:rsidRDefault="00E41508" w:rsidP="00A70CB1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2</w:t>
      </w:r>
      <w:r w:rsidR="00632EED" w:rsidRPr="00A70CB1">
        <w:rPr>
          <w:rFonts w:asciiTheme="majorHAnsi" w:hAnsiTheme="majorHAnsi" w:cstheme="majorHAnsi"/>
          <w:sz w:val="24"/>
          <w:szCs w:val="24"/>
        </w:rPr>
        <w:t xml:space="preserve">. O presidente do Júri inicia o ato público com a solicitação da entrega, pelos concorrentes, dos envelopes que contêm as propostas e consequente elaboração da lista dos concorrentes. </w:t>
      </w:r>
    </w:p>
    <w:p w:rsidR="00632EED" w:rsidRPr="00A70CB1" w:rsidRDefault="00E41508" w:rsidP="00A70CB1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3</w:t>
      </w:r>
      <w:r w:rsidR="00632EED" w:rsidRPr="00A70CB1">
        <w:rPr>
          <w:rFonts w:asciiTheme="majorHAnsi" w:hAnsiTheme="majorHAnsi" w:cstheme="majorHAnsi"/>
          <w:sz w:val="24"/>
          <w:szCs w:val="24"/>
        </w:rPr>
        <w:t>. Seguem-se os seguintes atos:</w:t>
      </w:r>
    </w:p>
    <w:p w:rsidR="00632EED" w:rsidRPr="00A70CB1" w:rsidRDefault="00632EED" w:rsidP="00A70CB1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70CB1">
        <w:rPr>
          <w:rFonts w:asciiTheme="majorHAnsi" w:hAnsiTheme="majorHAnsi" w:cstheme="majorHAnsi"/>
          <w:sz w:val="24"/>
          <w:szCs w:val="24"/>
        </w:rPr>
        <w:t>a) Explicação das condições gerais e especiais que regem o presente procedimento, assim como dos eventuais esclarecimentos que, entretanto, tenham sido prestados</w:t>
      </w:r>
    </w:p>
    <w:p w:rsidR="00632EED" w:rsidRPr="00A70CB1" w:rsidRDefault="00632EED" w:rsidP="00A70CB1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70CB1">
        <w:rPr>
          <w:rFonts w:asciiTheme="majorHAnsi" w:hAnsiTheme="majorHAnsi" w:cstheme="majorHAnsi"/>
          <w:sz w:val="24"/>
          <w:szCs w:val="24"/>
        </w:rPr>
        <w:t>b) Leitura da lista das candidaturas apresentadas;</w:t>
      </w:r>
    </w:p>
    <w:p w:rsidR="00632EED" w:rsidRPr="00A70CB1" w:rsidRDefault="00632EED" w:rsidP="00A70CB1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70CB1">
        <w:rPr>
          <w:rFonts w:asciiTheme="majorHAnsi" w:hAnsiTheme="majorHAnsi" w:cstheme="majorHAnsi"/>
          <w:sz w:val="24"/>
          <w:szCs w:val="24"/>
        </w:rPr>
        <w:t>c) Abertura dos envelopes com as propostas recebidas com exceção do envelope que contem a “Proposta de Preço”, e análise formal dos elementos e documentos apresentados;</w:t>
      </w:r>
    </w:p>
    <w:p w:rsidR="00632EED" w:rsidRPr="00A70CB1" w:rsidRDefault="00632EED" w:rsidP="00A70CB1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70CB1">
        <w:rPr>
          <w:rFonts w:asciiTheme="majorHAnsi" w:hAnsiTheme="majorHAnsi" w:cstheme="majorHAnsi"/>
          <w:sz w:val="24"/>
          <w:szCs w:val="24"/>
        </w:rPr>
        <w:t xml:space="preserve">d) Leitura da lista de candidatos admitidos e excluídos; </w:t>
      </w:r>
    </w:p>
    <w:p w:rsidR="00632EED" w:rsidRPr="00A70CB1" w:rsidRDefault="00632EED" w:rsidP="00A70CB1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70CB1">
        <w:rPr>
          <w:rFonts w:asciiTheme="majorHAnsi" w:hAnsiTheme="majorHAnsi" w:cstheme="majorHAnsi"/>
          <w:sz w:val="24"/>
          <w:szCs w:val="24"/>
        </w:rPr>
        <w:t xml:space="preserve">e) Abertura dos envelopes que contêm a “Proposta de Preço”; </w:t>
      </w:r>
    </w:p>
    <w:p w:rsidR="00632EED" w:rsidRPr="00A70CB1" w:rsidRDefault="00632EED" w:rsidP="00A70CB1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70CB1">
        <w:rPr>
          <w:rFonts w:asciiTheme="majorHAnsi" w:hAnsiTheme="majorHAnsi" w:cstheme="majorHAnsi"/>
          <w:sz w:val="24"/>
          <w:szCs w:val="24"/>
        </w:rPr>
        <w:t xml:space="preserve">f) Identificação dos candidatos e/ou procuradores presentes no ato público e verificação dos respetivos poderes. </w:t>
      </w:r>
    </w:p>
    <w:p w:rsidR="00632EED" w:rsidRPr="00A70CB1" w:rsidRDefault="00E41508" w:rsidP="00A70CB1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4</w:t>
      </w:r>
      <w:r w:rsidR="00632EED" w:rsidRPr="00A70CB1">
        <w:rPr>
          <w:rFonts w:asciiTheme="majorHAnsi" w:hAnsiTheme="majorHAnsi" w:cstheme="majorHAnsi"/>
          <w:sz w:val="24"/>
          <w:szCs w:val="24"/>
        </w:rPr>
        <w:t xml:space="preserve">. Na impossibilidade de adjudicação, por haver empate no valor das propostas, o desempate será feito por licitação com os candidatos que apresentaram candidaturas com o mesmo valor. </w:t>
      </w:r>
    </w:p>
    <w:p w:rsidR="00632EED" w:rsidRPr="00A70CB1" w:rsidRDefault="00E41508" w:rsidP="00A70CB1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>5</w:t>
      </w:r>
      <w:r w:rsidR="00632EED" w:rsidRPr="00A70CB1">
        <w:rPr>
          <w:rFonts w:asciiTheme="majorHAnsi" w:hAnsiTheme="majorHAnsi" w:cstheme="majorHAnsi"/>
          <w:sz w:val="24"/>
          <w:szCs w:val="24"/>
        </w:rPr>
        <w:t xml:space="preserve">. Após o cumprimento das formalidades descritas nos números anteriores, o objeto do presente concurso é adjudicado provisoriamente pelo Júri ao concorrente que tiver apresentado a proposta de valor mais elevado. </w:t>
      </w:r>
    </w:p>
    <w:p w:rsidR="00632EED" w:rsidRPr="00A70CB1" w:rsidRDefault="00E41508" w:rsidP="00A70CB1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6</w:t>
      </w:r>
      <w:r w:rsidR="00632EED" w:rsidRPr="00A70CB1">
        <w:rPr>
          <w:rFonts w:asciiTheme="majorHAnsi" w:hAnsiTheme="majorHAnsi" w:cstheme="majorHAnsi"/>
          <w:sz w:val="24"/>
          <w:szCs w:val="24"/>
        </w:rPr>
        <w:t>. A d</w:t>
      </w:r>
      <w:r>
        <w:rPr>
          <w:rFonts w:asciiTheme="majorHAnsi" w:hAnsiTheme="majorHAnsi" w:cstheme="majorHAnsi"/>
          <w:sz w:val="24"/>
          <w:szCs w:val="24"/>
        </w:rPr>
        <w:t>ecisão de adjudicação</w:t>
      </w:r>
      <w:r w:rsidR="00632EED" w:rsidRPr="00A70CB1">
        <w:rPr>
          <w:rFonts w:asciiTheme="majorHAnsi" w:hAnsiTheme="majorHAnsi" w:cstheme="majorHAnsi"/>
          <w:sz w:val="24"/>
          <w:szCs w:val="24"/>
        </w:rPr>
        <w:t xml:space="preserve"> é comunicada simultaneamente a todos os concorrentes, juntamente com o relatório final de avaliação das propostas.</w:t>
      </w:r>
    </w:p>
    <w:p w:rsidR="00632EED" w:rsidRPr="00A70CB1" w:rsidRDefault="00E41508" w:rsidP="00A70CB1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7</w:t>
      </w:r>
      <w:r w:rsidR="00632EED" w:rsidRPr="00A70CB1">
        <w:rPr>
          <w:rFonts w:asciiTheme="majorHAnsi" w:hAnsiTheme="majorHAnsi" w:cstheme="majorHAnsi"/>
          <w:sz w:val="24"/>
          <w:szCs w:val="24"/>
        </w:rPr>
        <w:t>. No final do ato público, é elaborada ata que deve ser sempre assinada pelo secretário e pelo presidente do Júri.</w:t>
      </w:r>
    </w:p>
    <w:p w:rsidR="00632EED" w:rsidRPr="00A70CB1" w:rsidRDefault="00632EED" w:rsidP="00A70CB1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</w:p>
    <w:p w:rsidR="00632EED" w:rsidRPr="00A70CB1" w:rsidRDefault="00E41508" w:rsidP="00A70CB1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Cláusula 15</w:t>
      </w:r>
      <w:r w:rsidR="00632EED" w:rsidRPr="00A70CB1">
        <w:rPr>
          <w:rFonts w:asciiTheme="majorHAnsi" w:hAnsiTheme="majorHAnsi" w:cstheme="majorHAnsi"/>
          <w:b/>
          <w:bCs/>
          <w:sz w:val="24"/>
          <w:szCs w:val="24"/>
        </w:rPr>
        <w:t>ª</w:t>
      </w:r>
    </w:p>
    <w:p w:rsidR="00632EED" w:rsidRPr="00A70CB1" w:rsidRDefault="00632EED" w:rsidP="00A70CB1">
      <w:pPr>
        <w:spacing w:after="0" w:line="36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A70CB1">
        <w:rPr>
          <w:rFonts w:asciiTheme="majorHAnsi" w:hAnsiTheme="majorHAnsi" w:cstheme="majorHAnsi"/>
          <w:b/>
          <w:bCs/>
          <w:sz w:val="24"/>
          <w:szCs w:val="24"/>
        </w:rPr>
        <w:t>Adjudicação Definitiva</w:t>
      </w:r>
    </w:p>
    <w:p w:rsidR="00632EED" w:rsidRPr="00A70CB1" w:rsidRDefault="00E41508" w:rsidP="00A70CB1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1. A decisão de concessão</w:t>
      </w:r>
      <w:r w:rsidR="00632EED" w:rsidRPr="00A70CB1">
        <w:rPr>
          <w:rFonts w:asciiTheme="majorHAnsi" w:hAnsiTheme="majorHAnsi" w:cstheme="majorHAnsi"/>
          <w:sz w:val="24"/>
          <w:szCs w:val="24"/>
        </w:rPr>
        <w:t xml:space="preserve"> def</w:t>
      </w:r>
      <w:r>
        <w:rPr>
          <w:rFonts w:asciiTheme="majorHAnsi" w:hAnsiTheme="majorHAnsi" w:cstheme="majorHAnsi"/>
          <w:sz w:val="24"/>
          <w:szCs w:val="24"/>
        </w:rPr>
        <w:t xml:space="preserve">initiva compete ao Presidente do Conselho de Administração da </w:t>
      </w:r>
      <w:proofErr w:type="spellStart"/>
      <w:r>
        <w:rPr>
          <w:rFonts w:asciiTheme="majorHAnsi" w:hAnsiTheme="majorHAnsi" w:cstheme="majorHAnsi"/>
          <w:sz w:val="24"/>
          <w:szCs w:val="24"/>
        </w:rPr>
        <w:t>Proruris</w:t>
      </w:r>
      <w:proofErr w:type="spellEnd"/>
      <w:r w:rsidR="00632EED" w:rsidRPr="00A70CB1">
        <w:rPr>
          <w:rFonts w:asciiTheme="majorHAnsi" w:hAnsiTheme="majorHAnsi" w:cstheme="majorHAnsi"/>
          <w:sz w:val="24"/>
          <w:szCs w:val="24"/>
        </w:rPr>
        <w:t xml:space="preserve">. </w:t>
      </w:r>
    </w:p>
    <w:p w:rsidR="00632EED" w:rsidRPr="00A70CB1" w:rsidRDefault="00E41508" w:rsidP="00A70CB1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2. O concessionário</w:t>
      </w:r>
      <w:r w:rsidR="00632EED" w:rsidRPr="00A70CB1">
        <w:rPr>
          <w:rFonts w:asciiTheme="majorHAnsi" w:hAnsiTheme="majorHAnsi" w:cstheme="majorHAnsi"/>
          <w:sz w:val="24"/>
          <w:szCs w:val="24"/>
        </w:rPr>
        <w:t xml:space="preserve"> será notificado do dia, hora e local da outorga do contrato escrito. </w:t>
      </w:r>
    </w:p>
    <w:p w:rsidR="00632EED" w:rsidRPr="00A70CB1" w:rsidRDefault="00632EED" w:rsidP="00A70CB1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632EED" w:rsidRPr="00A70CB1" w:rsidRDefault="00E41508" w:rsidP="00A70CB1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Cláusula 16</w:t>
      </w:r>
      <w:r w:rsidR="00632EED" w:rsidRPr="00A70CB1">
        <w:rPr>
          <w:rFonts w:asciiTheme="majorHAnsi" w:hAnsiTheme="majorHAnsi" w:cstheme="majorHAnsi"/>
          <w:b/>
          <w:bCs/>
          <w:sz w:val="24"/>
          <w:szCs w:val="24"/>
        </w:rPr>
        <w:t>ª</w:t>
      </w:r>
    </w:p>
    <w:p w:rsidR="00632EED" w:rsidRPr="00A70CB1" w:rsidRDefault="00632EED" w:rsidP="00A70CB1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A70CB1">
        <w:rPr>
          <w:rFonts w:asciiTheme="majorHAnsi" w:hAnsiTheme="majorHAnsi" w:cstheme="majorHAnsi"/>
          <w:b/>
          <w:bCs/>
          <w:sz w:val="24"/>
          <w:szCs w:val="24"/>
        </w:rPr>
        <w:t>Minuta do contrato escrito</w:t>
      </w:r>
    </w:p>
    <w:p w:rsidR="00632EED" w:rsidRPr="00A70CB1" w:rsidRDefault="00632EED" w:rsidP="00A70CB1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70CB1">
        <w:rPr>
          <w:rFonts w:asciiTheme="majorHAnsi" w:hAnsiTheme="majorHAnsi" w:cstheme="majorHAnsi"/>
          <w:sz w:val="24"/>
          <w:szCs w:val="24"/>
        </w:rPr>
        <w:t>1. Apresentados os documentos de habilitação, a minuta do contrato é enviada ao concessionário, para aceitação, considerando-se a mesma aceite quando não h</w:t>
      </w:r>
      <w:r w:rsidR="00E41508">
        <w:rPr>
          <w:rFonts w:asciiTheme="majorHAnsi" w:hAnsiTheme="majorHAnsi" w:cstheme="majorHAnsi"/>
          <w:sz w:val="24"/>
          <w:szCs w:val="24"/>
        </w:rPr>
        <w:t>aja reclamação contra esta nos 5</w:t>
      </w:r>
      <w:r w:rsidRPr="00A70CB1">
        <w:rPr>
          <w:rFonts w:asciiTheme="majorHAnsi" w:hAnsiTheme="majorHAnsi" w:cstheme="majorHAnsi"/>
          <w:sz w:val="24"/>
          <w:szCs w:val="24"/>
        </w:rPr>
        <w:t xml:space="preserve"> dias subsequentes ao da notificação.</w:t>
      </w:r>
    </w:p>
    <w:p w:rsidR="00632EED" w:rsidRPr="00A70CB1" w:rsidRDefault="00632EED" w:rsidP="00A70CB1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70CB1">
        <w:rPr>
          <w:rFonts w:asciiTheme="majorHAnsi" w:hAnsiTheme="majorHAnsi" w:cstheme="majorHAnsi"/>
          <w:sz w:val="24"/>
          <w:szCs w:val="24"/>
        </w:rPr>
        <w:t xml:space="preserve"> 2. O concessionário poderá reclamar da minuta quando dela constem obrigações não contidas na proposta ou nos documentos que servem de base ao concurso.</w:t>
      </w:r>
    </w:p>
    <w:p w:rsidR="00632EED" w:rsidRPr="00A70CB1" w:rsidRDefault="00632EED" w:rsidP="00A70CB1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70CB1">
        <w:rPr>
          <w:rFonts w:asciiTheme="majorHAnsi" w:hAnsiTheme="majorHAnsi" w:cstheme="majorHAnsi"/>
          <w:sz w:val="24"/>
          <w:szCs w:val="24"/>
        </w:rPr>
        <w:t xml:space="preserve"> 3. Em caso de reclamação, a entidade que aprova a minuta comunica ao concessionário, no prazo de 10 dias, o que houver decidido sobre a mesma, entendendo-se que a defere se nada disser no referido prazo. </w:t>
      </w:r>
    </w:p>
    <w:p w:rsidR="00632EED" w:rsidRDefault="00632EED" w:rsidP="00A70CB1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DE16A3" w:rsidRDefault="00DE16A3" w:rsidP="00A70CB1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DE16A3" w:rsidRPr="00A70CB1" w:rsidRDefault="00DE16A3" w:rsidP="00A70CB1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632EED" w:rsidRPr="00A70CB1" w:rsidRDefault="00E41508" w:rsidP="00A70CB1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lastRenderedPageBreak/>
        <w:t>Cláusula 17</w:t>
      </w:r>
      <w:r w:rsidR="00632EED" w:rsidRPr="00A70CB1">
        <w:rPr>
          <w:rFonts w:asciiTheme="majorHAnsi" w:hAnsiTheme="majorHAnsi" w:cstheme="majorHAnsi"/>
          <w:b/>
          <w:bCs/>
          <w:sz w:val="24"/>
          <w:szCs w:val="24"/>
        </w:rPr>
        <w:t>ª</w:t>
      </w:r>
    </w:p>
    <w:p w:rsidR="00632EED" w:rsidRPr="00A70CB1" w:rsidRDefault="00632EED" w:rsidP="00A70CB1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A70CB1">
        <w:rPr>
          <w:rFonts w:asciiTheme="majorHAnsi" w:hAnsiTheme="majorHAnsi" w:cstheme="majorHAnsi"/>
          <w:b/>
          <w:bCs/>
          <w:sz w:val="24"/>
          <w:szCs w:val="24"/>
        </w:rPr>
        <w:t>Falsidade de documentos</w:t>
      </w:r>
    </w:p>
    <w:p w:rsidR="00632EED" w:rsidRPr="00A70CB1" w:rsidRDefault="00632EED" w:rsidP="00A70CB1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A70CB1">
        <w:rPr>
          <w:rFonts w:asciiTheme="majorHAnsi" w:hAnsiTheme="majorHAnsi" w:cstheme="majorHAnsi"/>
          <w:sz w:val="24"/>
          <w:szCs w:val="24"/>
        </w:rPr>
        <w:t>Sem prejuízo da participação à entidade competente para efeitos de procedimento penal, a falsificação de documentos ou a prestação culposa de falsas declarações determina, consoante o caso, a respetiva exclusão ou a invalidade da cessação e dos atos subsequentes.</w:t>
      </w:r>
    </w:p>
    <w:p w:rsidR="00632EED" w:rsidRPr="00A70CB1" w:rsidRDefault="00E41508" w:rsidP="00A70CB1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Cláusula 18</w:t>
      </w:r>
      <w:r w:rsidR="00632EED" w:rsidRPr="00A70CB1">
        <w:rPr>
          <w:rFonts w:asciiTheme="majorHAnsi" w:hAnsiTheme="majorHAnsi" w:cstheme="majorHAnsi"/>
          <w:b/>
          <w:bCs/>
          <w:sz w:val="24"/>
          <w:szCs w:val="24"/>
        </w:rPr>
        <w:t>ª</w:t>
      </w:r>
    </w:p>
    <w:p w:rsidR="00E41508" w:rsidRPr="00A511DC" w:rsidRDefault="00E41508" w:rsidP="00E41508">
      <w:pPr>
        <w:pStyle w:val="PargrafodaLista"/>
        <w:spacing w:line="360" w:lineRule="auto"/>
        <w:ind w:left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O</w:t>
      </w:r>
      <w:r w:rsidRPr="00A511DC">
        <w:rPr>
          <w:rFonts w:asciiTheme="majorHAnsi" w:hAnsiTheme="majorHAnsi" w:cstheme="majorHAnsi"/>
          <w:b/>
          <w:bCs/>
          <w:sz w:val="24"/>
          <w:szCs w:val="24"/>
        </w:rPr>
        <w:t>missões e dúvidas</w:t>
      </w:r>
    </w:p>
    <w:p w:rsidR="00E41508" w:rsidRDefault="00E41508" w:rsidP="00E41508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A511DC">
        <w:rPr>
          <w:rFonts w:asciiTheme="majorHAnsi" w:hAnsiTheme="majorHAnsi" w:cstheme="majorHAnsi"/>
          <w:sz w:val="24"/>
          <w:szCs w:val="24"/>
        </w:rPr>
        <w:t xml:space="preserve"> Em tu</w:t>
      </w:r>
      <w:r>
        <w:rPr>
          <w:rFonts w:asciiTheme="majorHAnsi" w:hAnsiTheme="majorHAnsi" w:cstheme="majorHAnsi"/>
          <w:sz w:val="24"/>
          <w:szCs w:val="24"/>
        </w:rPr>
        <w:t xml:space="preserve">do o que não estiver expressamente previsto ou que suscite dúvidas de interpretação, caberá ao Conselho de Administração da </w:t>
      </w:r>
      <w:proofErr w:type="spellStart"/>
      <w:r>
        <w:rPr>
          <w:rFonts w:asciiTheme="majorHAnsi" w:hAnsiTheme="majorHAnsi" w:cstheme="majorHAnsi"/>
          <w:sz w:val="24"/>
          <w:szCs w:val="24"/>
        </w:rPr>
        <w:t>Proruris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decidir.</w:t>
      </w:r>
    </w:p>
    <w:p w:rsidR="00A067D8" w:rsidRDefault="00E41508" w:rsidP="00E41508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  <w:r w:rsidRPr="00A14A24">
        <w:rPr>
          <w:rFonts w:asciiTheme="majorHAnsi" w:hAnsiTheme="majorHAnsi" w:cstheme="majorHAnsi"/>
          <w:sz w:val="24"/>
          <w:szCs w:val="24"/>
        </w:rPr>
        <w:t>O concessionário deve identificar e comunicar, antes do início da exploração, quaisquer erros, omissões ou dúvidas de interpretação existentes nas peças do procedimento que possam interferir com a execução da concessão.</w:t>
      </w:r>
    </w:p>
    <w:p w:rsidR="00A067D8" w:rsidRDefault="00A067D8">
      <w:pPr>
        <w:spacing w:after="160" w:line="259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br w:type="page"/>
      </w:r>
    </w:p>
    <w:p w:rsidR="00A067D8" w:rsidRPr="00B87034" w:rsidRDefault="00A067D8" w:rsidP="00A067D8">
      <w:pPr>
        <w:spacing w:after="0" w:line="36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:rsidR="00A067D8" w:rsidRPr="00B87034" w:rsidRDefault="00A067D8" w:rsidP="00A067D8">
      <w:pPr>
        <w:spacing w:after="0" w:line="36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B87034">
        <w:rPr>
          <w:rFonts w:asciiTheme="majorHAnsi" w:hAnsiTheme="majorHAnsi" w:cstheme="majorHAnsi"/>
          <w:sz w:val="24"/>
          <w:szCs w:val="24"/>
        </w:rPr>
        <w:t>ANEXO I</w:t>
      </w:r>
    </w:p>
    <w:p w:rsidR="00A067D8" w:rsidRPr="00B87034" w:rsidRDefault="00A067D8" w:rsidP="00A067D8">
      <w:pPr>
        <w:spacing w:after="0" w:line="36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B87034">
        <w:rPr>
          <w:rFonts w:asciiTheme="majorHAnsi" w:hAnsiTheme="majorHAnsi" w:cstheme="majorHAnsi"/>
          <w:sz w:val="24"/>
          <w:szCs w:val="24"/>
        </w:rPr>
        <w:t>MINUTA DA PROPOSTA</w:t>
      </w:r>
    </w:p>
    <w:p w:rsidR="00A067D8" w:rsidRDefault="00A067D8" w:rsidP="00A067D8">
      <w:pPr>
        <w:spacing w:before="120" w:after="0" w:line="36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E01774">
        <w:rPr>
          <w:rFonts w:asciiTheme="majorHAnsi" w:hAnsiTheme="majorHAnsi" w:cstheme="majorHAnsi"/>
          <w:b/>
          <w:bCs/>
          <w:sz w:val="24"/>
          <w:szCs w:val="24"/>
        </w:rPr>
        <w:t xml:space="preserve">CONCESSÃO DA EXPLORAÇÃO DO </w:t>
      </w:r>
      <w:r>
        <w:rPr>
          <w:rFonts w:asciiTheme="majorHAnsi" w:hAnsiTheme="majorHAnsi" w:cstheme="majorHAnsi"/>
          <w:b/>
          <w:bCs/>
          <w:sz w:val="24"/>
          <w:szCs w:val="24"/>
        </w:rPr>
        <w:t>BAR DO PARQUE BIOLÓGICO DE VINHAIS</w:t>
      </w:r>
    </w:p>
    <w:p w:rsidR="00A067D8" w:rsidRPr="00B87034" w:rsidRDefault="00A067D8" w:rsidP="00A067D8">
      <w:pPr>
        <w:spacing w:before="120"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B87034">
        <w:rPr>
          <w:rFonts w:asciiTheme="majorHAnsi" w:hAnsiTheme="majorHAnsi" w:cstheme="majorHAnsi"/>
          <w:sz w:val="24"/>
          <w:szCs w:val="24"/>
        </w:rPr>
        <w:t xml:space="preserve"> Nome, estado civil, natural da freguesia de ___________, concelho de __________, portador/a do Cartão de Cidadão n.º _____________, emitido pela República Portuguesa e válido até __/__/____, contribuinte n.º ____________, com residência na Rua ________, n.º ___, freguesia de___________, concelho de ____________, ofereço pela exploração </w:t>
      </w:r>
      <w:r w:rsidRPr="00E01774">
        <w:rPr>
          <w:rFonts w:asciiTheme="majorHAnsi" w:hAnsiTheme="majorHAnsi" w:cstheme="majorHAnsi"/>
          <w:b/>
          <w:bCs/>
          <w:sz w:val="24"/>
          <w:szCs w:val="24"/>
        </w:rPr>
        <w:t xml:space="preserve">do </w:t>
      </w:r>
      <w:r>
        <w:rPr>
          <w:rFonts w:asciiTheme="majorHAnsi" w:hAnsiTheme="majorHAnsi" w:cstheme="majorHAnsi"/>
          <w:b/>
          <w:bCs/>
          <w:sz w:val="24"/>
          <w:szCs w:val="24"/>
        </w:rPr>
        <w:t>bar do Parque Biológico de Vinhais</w:t>
      </w:r>
      <w:r w:rsidRPr="00B87034">
        <w:rPr>
          <w:rFonts w:asciiTheme="majorHAnsi" w:hAnsiTheme="majorHAnsi" w:cstheme="majorHAnsi"/>
          <w:sz w:val="24"/>
          <w:szCs w:val="24"/>
        </w:rPr>
        <w:t xml:space="preserve">, o montante mensal </w:t>
      </w:r>
      <w:proofErr w:type="gramStart"/>
      <w:r w:rsidRPr="00B87034">
        <w:rPr>
          <w:rFonts w:asciiTheme="majorHAnsi" w:hAnsiTheme="majorHAnsi" w:cstheme="majorHAnsi"/>
          <w:sz w:val="24"/>
          <w:szCs w:val="24"/>
        </w:rPr>
        <w:t>de</w:t>
      </w:r>
      <w:proofErr w:type="gramEnd"/>
      <w:r w:rsidRPr="00B87034">
        <w:rPr>
          <w:rFonts w:asciiTheme="majorHAnsi" w:hAnsiTheme="majorHAnsi" w:cstheme="majorHAnsi"/>
          <w:sz w:val="24"/>
          <w:szCs w:val="24"/>
        </w:rPr>
        <w:t xml:space="preserve"> _______________ (extenso e numerário).</w:t>
      </w:r>
    </w:p>
    <w:p w:rsidR="00A067D8" w:rsidRPr="00B87034" w:rsidRDefault="00A067D8" w:rsidP="00A067D8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B87034">
        <w:rPr>
          <w:rFonts w:asciiTheme="majorHAnsi" w:hAnsiTheme="majorHAnsi" w:cstheme="majorHAnsi"/>
          <w:sz w:val="24"/>
          <w:szCs w:val="24"/>
        </w:rPr>
        <w:t xml:space="preserve"> Para o efeito, declara aceitar, sem reservas, todas as cláusulas expressas no caderno de encargos e no programa do concurso e o compromisso de que me submeto à legislação e ao foro do Tribunal Administrativo e Fiscal de Mirandela, com renúncia a qualquer outro. </w:t>
      </w:r>
    </w:p>
    <w:p w:rsidR="00A067D8" w:rsidRPr="00B87034" w:rsidRDefault="00A067D8" w:rsidP="00A067D8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A067D8" w:rsidRPr="00B87034" w:rsidRDefault="00A067D8" w:rsidP="00A067D8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B87034">
        <w:rPr>
          <w:rFonts w:asciiTheme="majorHAnsi" w:hAnsiTheme="majorHAnsi" w:cstheme="majorHAnsi"/>
          <w:sz w:val="24"/>
          <w:szCs w:val="24"/>
        </w:rPr>
        <w:t xml:space="preserve">____________________, ___ </w:t>
      </w:r>
      <w:proofErr w:type="gramStart"/>
      <w:r w:rsidRPr="00B87034">
        <w:rPr>
          <w:rFonts w:asciiTheme="majorHAnsi" w:hAnsiTheme="majorHAnsi" w:cstheme="majorHAnsi"/>
          <w:sz w:val="24"/>
          <w:szCs w:val="24"/>
        </w:rPr>
        <w:t>de</w:t>
      </w:r>
      <w:proofErr w:type="gramEnd"/>
      <w:r w:rsidRPr="00B87034">
        <w:rPr>
          <w:rFonts w:asciiTheme="majorHAnsi" w:hAnsiTheme="majorHAnsi" w:cstheme="majorHAnsi"/>
          <w:sz w:val="24"/>
          <w:szCs w:val="24"/>
        </w:rPr>
        <w:t xml:space="preserve"> ___________ </w:t>
      </w:r>
      <w:proofErr w:type="spellStart"/>
      <w:r w:rsidRPr="00B87034">
        <w:rPr>
          <w:rFonts w:asciiTheme="majorHAnsi" w:hAnsiTheme="majorHAnsi" w:cstheme="majorHAnsi"/>
          <w:sz w:val="24"/>
          <w:szCs w:val="24"/>
        </w:rPr>
        <w:t>de</w:t>
      </w:r>
      <w:proofErr w:type="spellEnd"/>
      <w:r w:rsidRPr="00B87034">
        <w:rPr>
          <w:rFonts w:asciiTheme="majorHAnsi" w:hAnsiTheme="majorHAnsi" w:cstheme="majorHAnsi"/>
          <w:sz w:val="24"/>
          <w:szCs w:val="24"/>
        </w:rPr>
        <w:t xml:space="preserve"> 2026 </w:t>
      </w:r>
    </w:p>
    <w:p w:rsidR="00A067D8" w:rsidRPr="00B87034" w:rsidRDefault="00A067D8" w:rsidP="00A067D8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A067D8" w:rsidRPr="00B87034" w:rsidRDefault="00A067D8" w:rsidP="00A067D8">
      <w:pPr>
        <w:spacing w:after="0" w:line="36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B87034">
        <w:rPr>
          <w:rFonts w:asciiTheme="majorHAnsi" w:hAnsiTheme="majorHAnsi" w:cstheme="majorHAnsi"/>
          <w:sz w:val="24"/>
          <w:szCs w:val="24"/>
        </w:rPr>
        <w:t>_____________________________</w:t>
      </w:r>
    </w:p>
    <w:p w:rsidR="00A067D8" w:rsidRPr="00B87034" w:rsidRDefault="00A067D8" w:rsidP="00A067D8">
      <w:pPr>
        <w:spacing w:after="0" w:line="36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B87034">
        <w:rPr>
          <w:rFonts w:asciiTheme="majorHAnsi" w:hAnsiTheme="majorHAnsi" w:cstheme="majorHAnsi"/>
          <w:sz w:val="24"/>
          <w:szCs w:val="24"/>
        </w:rPr>
        <w:t>(Assinatura)</w:t>
      </w:r>
    </w:p>
    <w:p w:rsidR="00A067D8" w:rsidRPr="00B87034" w:rsidRDefault="00A067D8" w:rsidP="00A067D8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B87034">
        <w:rPr>
          <w:rFonts w:asciiTheme="majorHAnsi" w:hAnsiTheme="majorHAnsi" w:cstheme="majorHAnsi"/>
          <w:sz w:val="24"/>
          <w:szCs w:val="24"/>
        </w:rPr>
        <w:br w:type="page"/>
      </w:r>
    </w:p>
    <w:p w:rsidR="00A067D8" w:rsidRPr="00B87034" w:rsidRDefault="00A067D8" w:rsidP="00A067D8">
      <w:pPr>
        <w:spacing w:after="0" w:line="36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B87034">
        <w:rPr>
          <w:rFonts w:asciiTheme="majorHAnsi" w:hAnsiTheme="majorHAnsi" w:cstheme="majorHAnsi"/>
          <w:sz w:val="24"/>
          <w:szCs w:val="24"/>
        </w:rPr>
        <w:lastRenderedPageBreak/>
        <w:t>ANEXO II</w:t>
      </w:r>
    </w:p>
    <w:p w:rsidR="00A067D8" w:rsidRPr="00B87034" w:rsidRDefault="00A067D8" w:rsidP="00A067D8">
      <w:pPr>
        <w:spacing w:after="0" w:line="36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B87034">
        <w:rPr>
          <w:rFonts w:asciiTheme="majorHAnsi" w:hAnsiTheme="majorHAnsi" w:cstheme="majorHAnsi"/>
          <w:sz w:val="24"/>
          <w:szCs w:val="24"/>
        </w:rPr>
        <w:t>MINUTA DA DECLARAÇÃO</w:t>
      </w:r>
    </w:p>
    <w:p w:rsidR="00A067D8" w:rsidRPr="00B87034" w:rsidRDefault="00A067D8" w:rsidP="00A067D8">
      <w:pPr>
        <w:spacing w:after="0" w:line="36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B87034">
        <w:rPr>
          <w:rFonts w:asciiTheme="majorHAnsi" w:hAnsiTheme="majorHAnsi" w:cstheme="majorHAnsi"/>
          <w:sz w:val="24"/>
          <w:szCs w:val="24"/>
        </w:rPr>
        <w:t>(Alínea a) do n.º 1 do artigo 57.º do CCP)</w:t>
      </w:r>
    </w:p>
    <w:p w:rsidR="00A067D8" w:rsidRPr="00B87034" w:rsidRDefault="00A067D8" w:rsidP="00A067D8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B87034">
        <w:rPr>
          <w:rFonts w:asciiTheme="majorHAnsi" w:hAnsiTheme="majorHAnsi" w:cstheme="majorHAnsi"/>
          <w:sz w:val="24"/>
          <w:szCs w:val="24"/>
        </w:rPr>
        <w:t xml:space="preserve">1 </w:t>
      </w:r>
      <w:proofErr w:type="gramStart"/>
      <w:r w:rsidRPr="00B87034">
        <w:rPr>
          <w:rFonts w:asciiTheme="majorHAnsi" w:hAnsiTheme="majorHAnsi" w:cstheme="majorHAnsi"/>
          <w:sz w:val="24"/>
          <w:szCs w:val="24"/>
        </w:rPr>
        <w:t>- ...</w:t>
      </w:r>
      <w:proofErr w:type="gramEnd"/>
      <w:r w:rsidRPr="00B87034">
        <w:rPr>
          <w:rFonts w:asciiTheme="majorHAnsi" w:hAnsiTheme="majorHAnsi" w:cstheme="majorHAnsi"/>
          <w:sz w:val="24"/>
          <w:szCs w:val="24"/>
        </w:rPr>
        <w:t xml:space="preserve"> [nome, número de documento de identificação e morada], na qualidade de representante legal de (</w:t>
      </w:r>
      <w:proofErr w:type="gramStart"/>
      <w:r w:rsidRPr="00B87034">
        <w:rPr>
          <w:rFonts w:asciiTheme="majorHAnsi" w:hAnsiTheme="majorHAnsi" w:cstheme="majorHAnsi"/>
          <w:sz w:val="24"/>
          <w:szCs w:val="24"/>
        </w:rPr>
        <w:t>1) ...</w:t>
      </w:r>
      <w:proofErr w:type="gramEnd"/>
      <w:r w:rsidRPr="00B87034">
        <w:rPr>
          <w:rFonts w:asciiTheme="majorHAnsi" w:hAnsiTheme="majorHAnsi" w:cstheme="majorHAnsi"/>
          <w:sz w:val="24"/>
          <w:szCs w:val="24"/>
        </w:rPr>
        <w:t xml:space="preserve"> [firma, número de identificação fiscal e sede ou, no caso de agrupamento concorrente, firmas, números de identificação fiscal e sedes], tendo tomado inteiro e perfeito conhecimento do caderno de encargos relativo à execução do contrato a celebrar na sequência do procedimento </w:t>
      </w:r>
      <w:proofErr w:type="gramStart"/>
      <w:r w:rsidRPr="00B87034">
        <w:rPr>
          <w:rFonts w:asciiTheme="majorHAnsi" w:hAnsiTheme="majorHAnsi" w:cstheme="majorHAnsi"/>
          <w:sz w:val="24"/>
          <w:szCs w:val="24"/>
        </w:rPr>
        <w:t>de ...</w:t>
      </w:r>
      <w:proofErr w:type="gramEnd"/>
      <w:r w:rsidRPr="00B87034">
        <w:rPr>
          <w:rFonts w:asciiTheme="majorHAnsi" w:hAnsiTheme="majorHAnsi" w:cstheme="majorHAnsi"/>
          <w:sz w:val="24"/>
          <w:szCs w:val="24"/>
        </w:rPr>
        <w:t xml:space="preserve"> [designação ou referência ao procedimento em causa], declara, sob compromisso de honra, que a sua representada (2) se obriga a executar o referido contrato em conformidade com o conteúdo do mencionado caderno de encargos, relativamente ao qual declara aceitar, sem reservas, todas as suas cláusulas.</w:t>
      </w:r>
    </w:p>
    <w:p w:rsidR="00A067D8" w:rsidRPr="00B87034" w:rsidRDefault="00A067D8" w:rsidP="00A067D8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B87034">
        <w:rPr>
          <w:rFonts w:asciiTheme="majorHAnsi" w:hAnsiTheme="majorHAnsi" w:cstheme="majorHAnsi"/>
          <w:sz w:val="24"/>
          <w:szCs w:val="24"/>
        </w:rPr>
        <w:t>2 - Declara também que executará o referido contrato nos termos previstos nos seguintes documentos, que junta em anexo (3):</w:t>
      </w:r>
    </w:p>
    <w:p w:rsidR="00A067D8" w:rsidRPr="00B87034" w:rsidRDefault="00A067D8" w:rsidP="00A067D8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proofErr w:type="gramStart"/>
      <w:r w:rsidRPr="00B87034">
        <w:rPr>
          <w:rFonts w:asciiTheme="majorHAnsi" w:hAnsiTheme="majorHAnsi" w:cstheme="majorHAnsi"/>
          <w:sz w:val="24"/>
          <w:szCs w:val="24"/>
        </w:rPr>
        <w:t>a) ...</w:t>
      </w:r>
      <w:proofErr w:type="gramEnd"/>
    </w:p>
    <w:p w:rsidR="00A067D8" w:rsidRPr="00B87034" w:rsidRDefault="00A067D8" w:rsidP="00A067D8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proofErr w:type="gramStart"/>
      <w:r w:rsidRPr="00B87034">
        <w:rPr>
          <w:rFonts w:asciiTheme="majorHAnsi" w:hAnsiTheme="majorHAnsi" w:cstheme="majorHAnsi"/>
          <w:sz w:val="24"/>
          <w:szCs w:val="24"/>
        </w:rPr>
        <w:t>b) ...</w:t>
      </w:r>
      <w:proofErr w:type="gramEnd"/>
    </w:p>
    <w:p w:rsidR="00A067D8" w:rsidRPr="00B87034" w:rsidRDefault="00A067D8" w:rsidP="00A067D8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B87034">
        <w:rPr>
          <w:rFonts w:asciiTheme="majorHAnsi" w:hAnsiTheme="majorHAnsi" w:cstheme="majorHAnsi"/>
          <w:sz w:val="24"/>
          <w:szCs w:val="24"/>
        </w:rPr>
        <w:t>3 - Declara ainda que renuncia a foro especial e se submete, em tudo o que respeitar à execução do referido contrato, ao disposto na legislação portuguesa aplicável.</w:t>
      </w:r>
    </w:p>
    <w:p w:rsidR="00A067D8" w:rsidRPr="00B87034" w:rsidRDefault="00A067D8" w:rsidP="00A067D8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B87034">
        <w:rPr>
          <w:rFonts w:asciiTheme="majorHAnsi" w:hAnsiTheme="majorHAnsi" w:cstheme="majorHAnsi"/>
          <w:sz w:val="24"/>
          <w:szCs w:val="24"/>
        </w:rPr>
        <w:t xml:space="preserve">4 - Mais declara, sob compromisso de honra, </w:t>
      </w:r>
      <w:proofErr w:type="gramStart"/>
      <w:r w:rsidRPr="00B87034">
        <w:rPr>
          <w:rFonts w:asciiTheme="majorHAnsi" w:hAnsiTheme="majorHAnsi" w:cstheme="majorHAnsi"/>
          <w:sz w:val="24"/>
          <w:szCs w:val="24"/>
        </w:rPr>
        <w:t>que</w:t>
      </w:r>
      <w:proofErr w:type="gramEnd"/>
      <w:r w:rsidRPr="00B87034">
        <w:rPr>
          <w:rFonts w:asciiTheme="majorHAnsi" w:hAnsiTheme="majorHAnsi" w:cstheme="majorHAnsi"/>
          <w:sz w:val="24"/>
          <w:szCs w:val="24"/>
        </w:rPr>
        <w:t>:</w:t>
      </w:r>
    </w:p>
    <w:p w:rsidR="00A067D8" w:rsidRPr="00B87034" w:rsidRDefault="00A067D8" w:rsidP="00A067D8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B87034">
        <w:rPr>
          <w:rFonts w:asciiTheme="majorHAnsi" w:hAnsiTheme="majorHAnsi" w:cstheme="majorHAnsi"/>
          <w:sz w:val="24"/>
          <w:szCs w:val="24"/>
        </w:rPr>
        <w:t>a) Não se encontra em estado de insolvência, em fase de liquidação, dissolução ou cessação de atividade, sujeita a qualquer meio preventivo de liquidação de patrimónios ou em qualquer situação análoga, nem tem o respetivo processo pendente;</w:t>
      </w:r>
    </w:p>
    <w:p w:rsidR="00A067D8" w:rsidRPr="00B87034" w:rsidRDefault="00A067D8" w:rsidP="00A067D8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B87034">
        <w:rPr>
          <w:rFonts w:asciiTheme="majorHAnsi" w:hAnsiTheme="majorHAnsi" w:cstheme="majorHAnsi"/>
          <w:sz w:val="24"/>
          <w:szCs w:val="24"/>
        </w:rPr>
        <w:t>b) Não foi condenado(a) por sentença transitada em julgado por qualquer crime que afete a sua honorabilidade profissional (4) [ou os titulares dos seus órgãos sociais de administração, direção ou gerência não foram condenados por qualquer crime que afete a sua honorabilidade profissional (5)] (6);</w:t>
      </w:r>
    </w:p>
    <w:p w:rsidR="00A067D8" w:rsidRPr="00B87034" w:rsidRDefault="00A067D8" w:rsidP="00A067D8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B87034">
        <w:rPr>
          <w:rFonts w:asciiTheme="majorHAnsi" w:hAnsiTheme="majorHAnsi" w:cstheme="majorHAnsi"/>
          <w:sz w:val="24"/>
          <w:szCs w:val="24"/>
        </w:rPr>
        <w:lastRenderedPageBreak/>
        <w:t>c) Não foi objeto de aplicação de sanção administrativa por falta grave em matéria profissional (7) [ou os titulares dos seus órgãos sociais de administração, direção ou gerência não foram objeto de aplicação de sanção administrativa por falta grave em matéria profissional (8)] (9);</w:t>
      </w:r>
    </w:p>
    <w:p w:rsidR="00A067D8" w:rsidRPr="00B87034" w:rsidRDefault="00A067D8" w:rsidP="00A067D8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B87034">
        <w:rPr>
          <w:rFonts w:asciiTheme="majorHAnsi" w:hAnsiTheme="majorHAnsi" w:cstheme="majorHAnsi"/>
          <w:sz w:val="24"/>
          <w:szCs w:val="24"/>
        </w:rPr>
        <w:t>d) Tem a sua situação regularizada relativamente a contribuições para a segurança social em Portugal [ou no Estado de que é nacional ou no qual se situe o seu estabelecimento principal] (10);</w:t>
      </w:r>
    </w:p>
    <w:p w:rsidR="00A067D8" w:rsidRPr="00B87034" w:rsidRDefault="00A067D8" w:rsidP="00A067D8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B87034">
        <w:rPr>
          <w:rFonts w:asciiTheme="majorHAnsi" w:hAnsiTheme="majorHAnsi" w:cstheme="majorHAnsi"/>
          <w:sz w:val="24"/>
          <w:szCs w:val="24"/>
        </w:rPr>
        <w:t>e) Tem a sua situação regularizada relativamente a impostos devidos em Portugal [ou no Estado de que é nacional ou no qual se situe o seu estabelecimento principal] (11);</w:t>
      </w:r>
    </w:p>
    <w:p w:rsidR="00A067D8" w:rsidRPr="00B87034" w:rsidRDefault="00A067D8" w:rsidP="00A067D8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B87034">
        <w:rPr>
          <w:rFonts w:asciiTheme="majorHAnsi" w:hAnsiTheme="majorHAnsi" w:cstheme="majorHAnsi"/>
          <w:sz w:val="24"/>
          <w:szCs w:val="24"/>
        </w:rPr>
        <w:t>f) Tenham sido objeto de aplicação da sanção acessória prevista na alínea e) do n.º 1 do artigo 21.º do Decreto-Lei n.º 433/82, de 27 de outubro, na alínea b) do n.º 1 do artigo 71.º da Lei n.º 19/2012, de 8 de maio, e no n.º 1 do artigo 460.º do presente Código, durante o período de inabilidade fixado na decisão condenatória;</w:t>
      </w:r>
    </w:p>
    <w:p w:rsidR="00A067D8" w:rsidRPr="00B87034" w:rsidRDefault="00A067D8" w:rsidP="00A067D8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B87034">
        <w:rPr>
          <w:rFonts w:asciiTheme="majorHAnsi" w:hAnsiTheme="majorHAnsi" w:cstheme="majorHAnsi"/>
          <w:sz w:val="24"/>
          <w:szCs w:val="24"/>
        </w:rPr>
        <w:t>g) Não foi objeto de aplicação da sanção acessória prevista na alínea b) do n.º 1 do artigo 627.º do Código do Trabalho (13);</w:t>
      </w:r>
    </w:p>
    <w:p w:rsidR="00A067D8" w:rsidRPr="00B87034" w:rsidRDefault="00A067D8" w:rsidP="00A067D8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B87034">
        <w:rPr>
          <w:rFonts w:asciiTheme="majorHAnsi" w:hAnsiTheme="majorHAnsi" w:cstheme="majorHAnsi"/>
          <w:sz w:val="24"/>
          <w:szCs w:val="24"/>
        </w:rPr>
        <w:t>h) Não foi objeto de aplicação, há menos de dois anos, de sanção administrativa ou judicial pela utilização ao seu serviço de mão-de-obra legalmente sujeita ao pagamento de impostos e contribuições para a segurança social, não declarada nos termos das normas que imponham essa obrigação, em Portugal [ou no Estado de que é nacional ou no qual se situe o seu estabelecimento principal] (14);</w:t>
      </w:r>
    </w:p>
    <w:p w:rsidR="00A067D8" w:rsidRPr="00B87034" w:rsidRDefault="00A067D8" w:rsidP="00A067D8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B87034">
        <w:rPr>
          <w:rFonts w:asciiTheme="majorHAnsi" w:hAnsiTheme="majorHAnsi" w:cstheme="majorHAnsi"/>
          <w:sz w:val="24"/>
          <w:szCs w:val="24"/>
        </w:rPr>
        <w:t>i) Não foi condenado(a) por sentença transitada em julgado por algum dos seguintes crimes (15) [ou os titulares dos seus órgãos sociais de administração, direção ou gerência não foram condenados por alguns dos seguintes crimes (16)] (17):</w:t>
      </w:r>
    </w:p>
    <w:p w:rsidR="00A067D8" w:rsidRPr="00B87034" w:rsidRDefault="00A067D8" w:rsidP="00A067D8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B87034">
        <w:rPr>
          <w:rFonts w:asciiTheme="majorHAnsi" w:hAnsiTheme="majorHAnsi" w:cstheme="majorHAnsi"/>
          <w:sz w:val="24"/>
          <w:szCs w:val="24"/>
        </w:rPr>
        <w:t>i) Participação em atividades de uma organização criminosa, tal como definida no n.º 1 do artigo 2.º da Ação Comum 98/773/JAI do Conselho;</w:t>
      </w:r>
    </w:p>
    <w:p w:rsidR="00A067D8" w:rsidRPr="00B87034" w:rsidRDefault="00A067D8" w:rsidP="00A067D8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proofErr w:type="gramStart"/>
      <w:r w:rsidRPr="00B87034">
        <w:rPr>
          <w:rFonts w:asciiTheme="majorHAnsi" w:hAnsiTheme="majorHAnsi" w:cstheme="majorHAnsi"/>
          <w:sz w:val="24"/>
          <w:szCs w:val="24"/>
        </w:rPr>
        <w:t>ii</w:t>
      </w:r>
      <w:proofErr w:type="spellEnd"/>
      <w:proofErr w:type="gramEnd"/>
      <w:r w:rsidRPr="00B87034">
        <w:rPr>
          <w:rFonts w:asciiTheme="majorHAnsi" w:hAnsiTheme="majorHAnsi" w:cstheme="majorHAnsi"/>
          <w:sz w:val="24"/>
          <w:szCs w:val="24"/>
        </w:rPr>
        <w:t>) Corrupção, na aceção do artigo 3.º do Ato do Conselho de 26 de Maio de 1997 e do n.º 1 do artigo 3.º da Ação Comum 98/742/JAI do Conselho;</w:t>
      </w:r>
    </w:p>
    <w:p w:rsidR="00A067D8" w:rsidRPr="00B87034" w:rsidRDefault="00A067D8" w:rsidP="00A067D8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proofErr w:type="gramStart"/>
      <w:r w:rsidRPr="00B87034">
        <w:rPr>
          <w:rFonts w:asciiTheme="majorHAnsi" w:hAnsiTheme="majorHAnsi" w:cstheme="majorHAnsi"/>
          <w:sz w:val="24"/>
          <w:szCs w:val="24"/>
        </w:rPr>
        <w:lastRenderedPageBreak/>
        <w:t>iii</w:t>
      </w:r>
      <w:proofErr w:type="spellEnd"/>
      <w:proofErr w:type="gramEnd"/>
      <w:r w:rsidRPr="00B87034">
        <w:rPr>
          <w:rFonts w:asciiTheme="majorHAnsi" w:hAnsiTheme="majorHAnsi" w:cstheme="majorHAnsi"/>
          <w:sz w:val="24"/>
          <w:szCs w:val="24"/>
        </w:rPr>
        <w:t>) Fraude, na aceção do artigo 1.º da Convenção relativa à Proteção dos Interesses Financeiros das Comunidades Europeias;</w:t>
      </w:r>
    </w:p>
    <w:p w:rsidR="00A067D8" w:rsidRPr="00B87034" w:rsidRDefault="00A067D8" w:rsidP="00A067D8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proofErr w:type="gramStart"/>
      <w:r w:rsidRPr="00B87034">
        <w:rPr>
          <w:rFonts w:asciiTheme="majorHAnsi" w:hAnsiTheme="majorHAnsi" w:cstheme="majorHAnsi"/>
          <w:sz w:val="24"/>
          <w:szCs w:val="24"/>
        </w:rPr>
        <w:t>iv</w:t>
      </w:r>
      <w:proofErr w:type="spellEnd"/>
      <w:proofErr w:type="gramEnd"/>
      <w:r w:rsidRPr="00B87034">
        <w:rPr>
          <w:rFonts w:asciiTheme="majorHAnsi" w:hAnsiTheme="majorHAnsi" w:cstheme="majorHAnsi"/>
          <w:sz w:val="24"/>
          <w:szCs w:val="24"/>
        </w:rPr>
        <w:t>) Branqueamento de capitais, na aceção do artigo 1.º da Diretiva n.º 91/308/CEE, do Conselho, de 10 de Junho de 1991, relativa à prevenção da utilização do sistema financeiro para efeitos de branqueamento de capitais.</w:t>
      </w:r>
    </w:p>
    <w:p w:rsidR="00A067D8" w:rsidRPr="00B87034" w:rsidRDefault="00A067D8" w:rsidP="00A067D8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B87034">
        <w:rPr>
          <w:rFonts w:asciiTheme="majorHAnsi" w:hAnsiTheme="majorHAnsi" w:cstheme="majorHAnsi"/>
          <w:sz w:val="24"/>
          <w:szCs w:val="24"/>
        </w:rPr>
        <w:t>j) Não prestou, a qualquer título, direta ou indiretamente, assessoria ou apoio técnico na preparação e elaboração das peças do procedimento que lhe confira vantagem que falseie as condições normais de concorrência.</w:t>
      </w:r>
    </w:p>
    <w:p w:rsidR="00A067D8" w:rsidRPr="00B87034" w:rsidRDefault="00A067D8" w:rsidP="00A067D8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B87034">
        <w:rPr>
          <w:rFonts w:asciiTheme="majorHAnsi" w:hAnsiTheme="majorHAnsi" w:cstheme="majorHAnsi"/>
          <w:sz w:val="24"/>
          <w:szCs w:val="24"/>
        </w:rPr>
        <w:t>5 - O declarante tem pleno conhecimento de que a prestação de falsas declarações implica, consoante o caso, a exclusão da proposta apresentada ou a caducidade da adjudicação que eventualmente sobre ela recaia e constitui contraordenação muito grave, nos termos do artigo 456.º do Código dos Contratos Públicos, a qual pode determinar a aplicação da sanção acessória de privação do direito de participar, como candidato, como concorrente ou como membro de agrupamento candidato ou concorrente, em qualquer procedimento adotado para a formação de contratos públicos, sem prejuízo da participação à entidade competente para efeitos de procedimento criminal.</w:t>
      </w:r>
    </w:p>
    <w:p w:rsidR="00A067D8" w:rsidRPr="00B87034" w:rsidRDefault="00A067D8" w:rsidP="00A067D8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B87034">
        <w:rPr>
          <w:rFonts w:asciiTheme="majorHAnsi" w:hAnsiTheme="majorHAnsi" w:cstheme="majorHAnsi"/>
          <w:sz w:val="24"/>
          <w:szCs w:val="24"/>
        </w:rPr>
        <w:t>6 - Quando a entidade adjudicante o solicitar, o concorrente obriga-se, nos termos do disposto no artigo 81.º do Código dos Contratos Públicos, a apresentar a declaração que constitui o anexo II ao referido Código, bem como os documentos comprovativos de que se encontra nas situações previstas nas alíneas b), d), e) e i) do n.º 4 desta declaração.</w:t>
      </w:r>
    </w:p>
    <w:p w:rsidR="00A067D8" w:rsidRPr="00B87034" w:rsidRDefault="00A067D8" w:rsidP="00A067D8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B87034">
        <w:rPr>
          <w:rFonts w:asciiTheme="majorHAnsi" w:hAnsiTheme="majorHAnsi" w:cstheme="majorHAnsi"/>
          <w:sz w:val="24"/>
          <w:szCs w:val="24"/>
        </w:rPr>
        <w:t xml:space="preserve">7 - O declarante tem ainda pleno conhecimento de que a não apresentação dos documentos solicitados nos termos do número anterior, por motivo que lhe seja imputável, determina a caducidade da adjudicação que eventualmente recaia sobre a proposta apresentada e constitui contraordenação muito grave, nos termos do artigo 456.º do Código dos Contratos Públicos, a qual pode determinar a aplicação da sanção acessória de privação do direito de participar, como candidato, como concorrente ou </w:t>
      </w:r>
      <w:r w:rsidRPr="00B87034">
        <w:rPr>
          <w:rFonts w:asciiTheme="majorHAnsi" w:hAnsiTheme="majorHAnsi" w:cstheme="majorHAnsi"/>
          <w:sz w:val="24"/>
          <w:szCs w:val="24"/>
        </w:rPr>
        <w:lastRenderedPageBreak/>
        <w:t>como membro de agrupamento candidato ou concorrente, em qualquer procedimento adotado para a formação de contratos públicos, sem prejuízo da participação à entidade competente para efeitos de procedimento criminal.</w:t>
      </w:r>
    </w:p>
    <w:p w:rsidR="00A067D8" w:rsidRPr="00B87034" w:rsidRDefault="00A067D8" w:rsidP="00A067D8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B87034">
        <w:rPr>
          <w:rFonts w:asciiTheme="majorHAnsi" w:hAnsiTheme="majorHAnsi" w:cstheme="majorHAnsi"/>
          <w:sz w:val="24"/>
          <w:szCs w:val="24"/>
        </w:rPr>
        <w:t>[Local], [data]</w:t>
      </w:r>
    </w:p>
    <w:p w:rsidR="00A067D8" w:rsidRPr="00B87034" w:rsidRDefault="00A067D8" w:rsidP="00A067D8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B87034">
        <w:rPr>
          <w:rFonts w:asciiTheme="majorHAnsi" w:hAnsiTheme="majorHAnsi" w:cstheme="majorHAnsi"/>
          <w:sz w:val="24"/>
          <w:szCs w:val="24"/>
        </w:rPr>
        <w:t>[Assinatura (18)]</w:t>
      </w:r>
    </w:p>
    <w:p w:rsidR="00A067D8" w:rsidRPr="00B87034" w:rsidRDefault="00A067D8" w:rsidP="00A067D8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B87034">
        <w:rPr>
          <w:rFonts w:asciiTheme="majorHAnsi" w:hAnsiTheme="majorHAnsi" w:cstheme="majorHAnsi"/>
          <w:sz w:val="24"/>
          <w:szCs w:val="24"/>
        </w:rPr>
        <w:t>(1) Aplicável apenas a concorrentes que sejam pessoas coletivas.</w:t>
      </w:r>
    </w:p>
    <w:p w:rsidR="00A067D8" w:rsidRPr="00B87034" w:rsidRDefault="00A067D8" w:rsidP="00A067D8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B87034">
        <w:rPr>
          <w:rFonts w:asciiTheme="majorHAnsi" w:hAnsiTheme="majorHAnsi" w:cstheme="majorHAnsi"/>
          <w:sz w:val="24"/>
          <w:szCs w:val="24"/>
        </w:rPr>
        <w:t>(2) No caso de o concorrente ser uma pessoa singular, suprimir a expressão «a sua representada».</w:t>
      </w:r>
    </w:p>
    <w:p w:rsidR="00A067D8" w:rsidRPr="00B87034" w:rsidRDefault="00A067D8" w:rsidP="00A067D8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B87034">
        <w:rPr>
          <w:rFonts w:asciiTheme="majorHAnsi" w:hAnsiTheme="majorHAnsi" w:cstheme="majorHAnsi"/>
          <w:sz w:val="24"/>
          <w:szCs w:val="24"/>
        </w:rPr>
        <w:t xml:space="preserve">(3) Enumerar todos os documentos que constituem a proposta, para além desta declaração, nos termos do disposto nas alíneas b), c) e d) </w:t>
      </w:r>
      <w:proofErr w:type="gramStart"/>
      <w:r w:rsidRPr="00B87034">
        <w:rPr>
          <w:rFonts w:asciiTheme="majorHAnsi" w:hAnsiTheme="majorHAnsi" w:cstheme="majorHAnsi"/>
          <w:sz w:val="24"/>
          <w:szCs w:val="24"/>
        </w:rPr>
        <w:t>do</w:t>
      </w:r>
      <w:proofErr w:type="gramEnd"/>
    </w:p>
    <w:p w:rsidR="00A067D8" w:rsidRPr="00B87034" w:rsidRDefault="00A067D8" w:rsidP="00A067D8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proofErr w:type="gramStart"/>
      <w:r w:rsidRPr="00B87034">
        <w:rPr>
          <w:rFonts w:asciiTheme="majorHAnsi" w:hAnsiTheme="majorHAnsi" w:cstheme="majorHAnsi"/>
          <w:sz w:val="24"/>
          <w:szCs w:val="24"/>
        </w:rPr>
        <w:t>n.º</w:t>
      </w:r>
      <w:proofErr w:type="gramEnd"/>
      <w:r w:rsidRPr="00B87034">
        <w:rPr>
          <w:rFonts w:asciiTheme="majorHAnsi" w:hAnsiTheme="majorHAnsi" w:cstheme="majorHAnsi"/>
          <w:sz w:val="24"/>
          <w:szCs w:val="24"/>
        </w:rPr>
        <w:t xml:space="preserve"> 1 e nos </w:t>
      </w:r>
      <w:proofErr w:type="spellStart"/>
      <w:r w:rsidRPr="00B87034">
        <w:rPr>
          <w:rFonts w:asciiTheme="majorHAnsi" w:hAnsiTheme="majorHAnsi" w:cstheme="majorHAnsi"/>
          <w:sz w:val="24"/>
          <w:szCs w:val="24"/>
        </w:rPr>
        <w:t>n.os</w:t>
      </w:r>
      <w:proofErr w:type="spellEnd"/>
      <w:r w:rsidRPr="00B87034">
        <w:rPr>
          <w:rFonts w:asciiTheme="majorHAnsi" w:hAnsiTheme="majorHAnsi" w:cstheme="majorHAnsi"/>
          <w:sz w:val="24"/>
          <w:szCs w:val="24"/>
        </w:rPr>
        <w:t xml:space="preserve"> 2 e 3 do artigo 57.º do DL n.º 18/2008, de 29 de janeiro</w:t>
      </w:r>
    </w:p>
    <w:p w:rsidR="00A067D8" w:rsidRPr="00B87034" w:rsidRDefault="00A067D8" w:rsidP="00A067D8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B87034">
        <w:rPr>
          <w:rFonts w:asciiTheme="majorHAnsi" w:hAnsiTheme="majorHAnsi" w:cstheme="majorHAnsi"/>
          <w:sz w:val="24"/>
          <w:szCs w:val="24"/>
        </w:rPr>
        <w:t>(4) Indicar se, entretanto, ocorreu a respetiva reabilitação.</w:t>
      </w:r>
    </w:p>
    <w:p w:rsidR="00A067D8" w:rsidRPr="00B87034" w:rsidRDefault="00A067D8" w:rsidP="00A067D8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B87034">
        <w:rPr>
          <w:rFonts w:asciiTheme="majorHAnsi" w:hAnsiTheme="majorHAnsi" w:cstheme="majorHAnsi"/>
          <w:sz w:val="24"/>
          <w:szCs w:val="24"/>
        </w:rPr>
        <w:t>(5) Indicar se, entretanto, ocorreu a respetiva reabilitação.</w:t>
      </w:r>
    </w:p>
    <w:p w:rsidR="00A067D8" w:rsidRPr="00B87034" w:rsidRDefault="00A067D8" w:rsidP="00A067D8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B87034">
        <w:rPr>
          <w:rFonts w:asciiTheme="majorHAnsi" w:hAnsiTheme="majorHAnsi" w:cstheme="majorHAnsi"/>
          <w:sz w:val="24"/>
          <w:szCs w:val="24"/>
        </w:rPr>
        <w:t>(6) Declarar consoante o concorrente seja pessoa singular ou pessoa coletiva.</w:t>
      </w:r>
    </w:p>
    <w:p w:rsidR="00A067D8" w:rsidRPr="00B87034" w:rsidRDefault="00A067D8" w:rsidP="00A067D8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B87034">
        <w:rPr>
          <w:rFonts w:asciiTheme="majorHAnsi" w:hAnsiTheme="majorHAnsi" w:cstheme="majorHAnsi"/>
          <w:sz w:val="24"/>
          <w:szCs w:val="24"/>
        </w:rPr>
        <w:t>(7) Indicar se, entretanto, ocorreu a respetiva reabilitação.</w:t>
      </w:r>
    </w:p>
    <w:p w:rsidR="00A067D8" w:rsidRPr="00B87034" w:rsidRDefault="00A067D8" w:rsidP="00A067D8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B87034">
        <w:rPr>
          <w:rFonts w:asciiTheme="majorHAnsi" w:hAnsiTheme="majorHAnsi" w:cstheme="majorHAnsi"/>
          <w:sz w:val="24"/>
          <w:szCs w:val="24"/>
        </w:rPr>
        <w:t>(8) Indicar se, entretanto, ocorreu a respetiva reabilitação.</w:t>
      </w:r>
    </w:p>
    <w:p w:rsidR="00A067D8" w:rsidRPr="00B87034" w:rsidRDefault="00A067D8" w:rsidP="00A067D8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B87034">
        <w:rPr>
          <w:rFonts w:asciiTheme="majorHAnsi" w:hAnsiTheme="majorHAnsi" w:cstheme="majorHAnsi"/>
          <w:sz w:val="24"/>
          <w:szCs w:val="24"/>
        </w:rPr>
        <w:t>(9) Declarar consoante o concorrente seja pessoa singular ou pessoa coletiva.</w:t>
      </w:r>
    </w:p>
    <w:p w:rsidR="00A067D8" w:rsidRPr="00B87034" w:rsidRDefault="00A067D8" w:rsidP="00A067D8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B87034">
        <w:rPr>
          <w:rFonts w:asciiTheme="majorHAnsi" w:hAnsiTheme="majorHAnsi" w:cstheme="majorHAnsi"/>
          <w:sz w:val="24"/>
          <w:szCs w:val="24"/>
        </w:rPr>
        <w:t>(10) Declarar consoante a situação.</w:t>
      </w:r>
    </w:p>
    <w:p w:rsidR="00A067D8" w:rsidRPr="00B87034" w:rsidRDefault="00A067D8" w:rsidP="00A067D8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B87034">
        <w:rPr>
          <w:rFonts w:asciiTheme="majorHAnsi" w:hAnsiTheme="majorHAnsi" w:cstheme="majorHAnsi"/>
          <w:sz w:val="24"/>
          <w:szCs w:val="24"/>
        </w:rPr>
        <w:t>(11) Declarar consoante a situação.</w:t>
      </w:r>
    </w:p>
    <w:p w:rsidR="00A067D8" w:rsidRPr="00B87034" w:rsidRDefault="00A067D8" w:rsidP="00A067D8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B87034">
        <w:rPr>
          <w:rFonts w:asciiTheme="majorHAnsi" w:hAnsiTheme="majorHAnsi" w:cstheme="majorHAnsi"/>
          <w:sz w:val="24"/>
          <w:szCs w:val="24"/>
        </w:rPr>
        <w:t>(12) Indicar se, entretanto, decorreu o período de inabilidade fixado na decisão condenatória.</w:t>
      </w:r>
    </w:p>
    <w:p w:rsidR="00A067D8" w:rsidRPr="00B87034" w:rsidRDefault="00A067D8" w:rsidP="00A067D8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B87034">
        <w:rPr>
          <w:rFonts w:asciiTheme="majorHAnsi" w:hAnsiTheme="majorHAnsi" w:cstheme="majorHAnsi"/>
          <w:sz w:val="24"/>
          <w:szCs w:val="24"/>
        </w:rPr>
        <w:t>(13) Indicar se, entretanto, decorreu o período de inabilidade fixado na decisão condenatória.</w:t>
      </w:r>
    </w:p>
    <w:p w:rsidR="00A067D8" w:rsidRPr="00B87034" w:rsidRDefault="00A067D8" w:rsidP="00A067D8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B87034">
        <w:rPr>
          <w:rFonts w:asciiTheme="majorHAnsi" w:hAnsiTheme="majorHAnsi" w:cstheme="majorHAnsi"/>
          <w:sz w:val="24"/>
          <w:szCs w:val="24"/>
        </w:rPr>
        <w:t>(14) Declarar consoante a situação.</w:t>
      </w:r>
    </w:p>
    <w:p w:rsidR="00A067D8" w:rsidRPr="00B87034" w:rsidRDefault="00A067D8" w:rsidP="00A067D8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B87034">
        <w:rPr>
          <w:rFonts w:asciiTheme="majorHAnsi" w:hAnsiTheme="majorHAnsi" w:cstheme="majorHAnsi"/>
          <w:sz w:val="24"/>
          <w:szCs w:val="24"/>
        </w:rPr>
        <w:t>(15) Indicar se, entretanto, ocorreu a sua reabilitação.</w:t>
      </w:r>
    </w:p>
    <w:p w:rsidR="00A067D8" w:rsidRPr="00B87034" w:rsidRDefault="00A067D8" w:rsidP="00A067D8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B87034">
        <w:rPr>
          <w:rFonts w:asciiTheme="majorHAnsi" w:hAnsiTheme="majorHAnsi" w:cstheme="majorHAnsi"/>
          <w:sz w:val="24"/>
          <w:szCs w:val="24"/>
        </w:rPr>
        <w:t>(16) Indicar se, entretanto, ocorreu a sua reabilitação.</w:t>
      </w:r>
    </w:p>
    <w:p w:rsidR="00A067D8" w:rsidRPr="00B87034" w:rsidRDefault="00A067D8" w:rsidP="00A067D8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B87034">
        <w:rPr>
          <w:rFonts w:asciiTheme="majorHAnsi" w:hAnsiTheme="majorHAnsi" w:cstheme="majorHAnsi"/>
          <w:sz w:val="24"/>
          <w:szCs w:val="24"/>
        </w:rPr>
        <w:t>(17) Declarar consoante o concorrente seja pessoa singular ou pessoa coletiva.</w:t>
      </w:r>
    </w:p>
    <w:p w:rsidR="00A067D8" w:rsidRPr="00B87034" w:rsidRDefault="00A067D8" w:rsidP="00A067D8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B87034">
        <w:rPr>
          <w:rFonts w:asciiTheme="majorHAnsi" w:hAnsiTheme="majorHAnsi" w:cstheme="majorHAnsi"/>
          <w:sz w:val="24"/>
          <w:szCs w:val="24"/>
        </w:rPr>
        <w:lastRenderedPageBreak/>
        <w:t xml:space="preserve">(18) Nos termos do disposto nos </w:t>
      </w:r>
      <w:proofErr w:type="spellStart"/>
      <w:r w:rsidRPr="00B87034">
        <w:rPr>
          <w:rFonts w:asciiTheme="majorHAnsi" w:hAnsiTheme="majorHAnsi" w:cstheme="majorHAnsi"/>
          <w:sz w:val="24"/>
          <w:szCs w:val="24"/>
        </w:rPr>
        <w:t>n.os</w:t>
      </w:r>
      <w:proofErr w:type="spellEnd"/>
      <w:r w:rsidRPr="00B87034">
        <w:rPr>
          <w:rFonts w:asciiTheme="majorHAnsi" w:hAnsiTheme="majorHAnsi" w:cstheme="majorHAnsi"/>
          <w:sz w:val="24"/>
          <w:szCs w:val="24"/>
        </w:rPr>
        <w:t xml:space="preserve"> 4 e 5 do artigo 57.º.</w:t>
      </w:r>
    </w:p>
    <w:p w:rsidR="00A067D8" w:rsidRPr="00B87034" w:rsidRDefault="00A067D8" w:rsidP="00A067D8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  <w:r w:rsidRPr="00B87034">
        <w:rPr>
          <w:rFonts w:asciiTheme="majorHAnsi" w:hAnsiTheme="majorHAnsi" w:cstheme="majorHAnsi"/>
          <w:sz w:val="24"/>
          <w:szCs w:val="24"/>
        </w:rPr>
        <w:br w:type="page"/>
      </w:r>
    </w:p>
    <w:p w:rsidR="00A067D8" w:rsidRPr="00B87034" w:rsidRDefault="00A067D8" w:rsidP="00A067D8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</w:p>
    <w:p w:rsidR="00A067D8" w:rsidRPr="00B87034" w:rsidRDefault="00A067D8" w:rsidP="00A067D8">
      <w:pPr>
        <w:spacing w:after="0" w:line="36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B87034">
        <w:rPr>
          <w:rFonts w:asciiTheme="majorHAnsi" w:hAnsiTheme="majorHAnsi" w:cstheme="majorHAnsi"/>
          <w:sz w:val="24"/>
          <w:szCs w:val="24"/>
        </w:rPr>
        <w:t>Anexo III</w:t>
      </w:r>
    </w:p>
    <w:p w:rsidR="00A067D8" w:rsidRPr="00B87034" w:rsidRDefault="00A067D8" w:rsidP="00A067D8">
      <w:pPr>
        <w:spacing w:after="0" w:line="36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B87034">
        <w:rPr>
          <w:rFonts w:asciiTheme="majorHAnsi" w:hAnsiTheme="majorHAnsi" w:cstheme="majorHAnsi"/>
          <w:sz w:val="24"/>
          <w:szCs w:val="24"/>
        </w:rPr>
        <w:t>MINUTA DE PROCURAÇÃO</w:t>
      </w:r>
    </w:p>
    <w:p w:rsidR="00A067D8" w:rsidRPr="00B87034" w:rsidRDefault="00A067D8" w:rsidP="00A067D8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B87034">
        <w:rPr>
          <w:rFonts w:asciiTheme="majorHAnsi" w:hAnsiTheme="majorHAnsi" w:cstheme="majorHAnsi"/>
          <w:sz w:val="24"/>
          <w:szCs w:val="24"/>
        </w:rPr>
        <w:t xml:space="preserve"> …………………………………………. (identificação do concorrente), constitui seu bastante procurador ………………………………… (nome, estado civil e nacionalidade do procurador), titular do cartão de cidadão/ bilhete de identidade n.º …………………., a quem confere a totalidade dos poderes necessários para o/a representar no ato públ</w:t>
      </w:r>
      <w:r>
        <w:rPr>
          <w:rFonts w:asciiTheme="majorHAnsi" w:hAnsiTheme="majorHAnsi" w:cstheme="majorHAnsi"/>
          <w:sz w:val="24"/>
          <w:szCs w:val="24"/>
        </w:rPr>
        <w:t xml:space="preserve">ico promovida pela </w:t>
      </w:r>
      <w:proofErr w:type="spellStart"/>
      <w:r>
        <w:rPr>
          <w:rFonts w:asciiTheme="majorHAnsi" w:hAnsiTheme="majorHAnsi" w:cstheme="majorHAnsi"/>
          <w:sz w:val="24"/>
          <w:szCs w:val="24"/>
        </w:rPr>
        <w:t>Proruris</w:t>
      </w:r>
      <w:proofErr w:type="spellEnd"/>
      <w:r w:rsidRPr="00B87034">
        <w:rPr>
          <w:rFonts w:asciiTheme="majorHAnsi" w:hAnsiTheme="majorHAnsi" w:cstheme="majorHAnsi"/>
          <w:sz w:val="24"/>
          <w:szCs w:val="24"/>
        </w:rPr>
        <w:t>, a realizar no dia</w:t>
      </w:r>
      <w:r>
        <w:rPr>
          <w:rFonts w:asciiTheme="majorHAnsi" w:hAnsiTheme="majorHAnsi" w:cstheme="majorHAnsi"/>
          <w:sz w:val="24"/>
          <w:szCs w:val="24"/>
        </w:rPr>
        <w:t xml:space="preserve"> 22 de maio de 2026</w:t>
      </w:r>
      <w:r w:rsidRPr="00B87034">
        <w:rPr>
          <w:rFonts w:asciiTheme="majorHAnsi" w:hAnsiTheme="majorHAnsi" w:cstheme="majorHAnsi"/>
          <w:sz w:val="24"/>
          <w:szCs w:val="24"/>
        </w:rPr>
        <w:t>, que</w:t>
      </w:r>
      <w:r>
        <w:rPr>
          <w:rFonts w:asciiTheme="majorHAnsi" w:hAnsiTheme="majorHAnsi" w:cstheme="majorHAnsi"/>
          <w:sz w:val="24"/>
          <w:szCs w:val="24"/>
        </w:rPr>
        <w:t xml:space="preserve"> tem por objeto a exploração </w:t>
      </w:r>
      <w:r w:rsidRPr="00E01774">
        <w:rPr>
          <w:rFonts w:asciiTheme="majorHAnsi" w:hAnsiTheme="majorHAnsi" w:cstheme="majorHAnsi"/>
          <w:b/>
          <w:bCs/>
          <w:sz w:val="24"/>
          <w:szCs w:val="24"/>
        </w:rPr>
        <w:t xml:space="preserve">do </w:t>
      </w:r>
      <w:r>
        <w:rPr>
          <w:rFonts w:asciiTheme="majorHAnsi" w:hAnsiTheme="majorHAnsi" w:cstheme="majorHAnsi"/>
          <w:b/>
          <w:bCs/>
          <w:sz w:val="24"/>
          <w:szCs w:val="24"/>
        </w:rPr>
        <w:t>bar do Parque Biológico de Vinhais</w:t>
      </w:r>
      <w:r w:rsidRPr="00B87034">
        <w:rPr>
          <w:rFonts w:asciiTheme="majorHAnsi" w:hAnsiTheme="majorHAnsi" w:cstheme="majorHAnsi"/>
          <w:sz w:val="24"/>
          <w:szCs w:val="24"/>
        </w:rPr>
        <w:t xml:space="preserve">. Nos poderes de representação aqui atribuídos incluem-se os poderes para apresentar candidatura, participar e intervir no ato público do concurso, entre outros, solicitando esclarecimentos, participando em decisões comuns, apreciando documentos, tomando conhecimentos de atos ou factos, aceitando notificações, deduzindo reclamações, interpondo recursos, bem como o poder de, no momento e condições definidas no Programa de Procedimento, ficando válida e definitivamente vinculado à intervenção e proposta do procurador, como se o próprio estivesse a intervir. </w:t>
      </w:r>
    </w:p>
    <w:p w:rsidR="00A067D8" w:rsidRPr="00B87034" w:rsidRDefault="00A067D8" w:rsidP="00A067D8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A067D8" w:rsidRPr="00B87034" w:rsidRDefault="00A067D8" w:rsidP="00A067D8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B87034">
        <w:rPr>
          <w:rFonts w:asciiTheme="majorHAnsi" w:hAnsiTheme="majorHAnsi" w:cstheme="majorHAnsi"/>
          <w:sz w:val="24"/>
          <w:szCs w:val="24"/>
        </w:rPr>
        <w:t>………</w:t>
      </w:r>
      <w:proofErr w:type="gramStart"/>
      <w:r w:rsidRPr="00B87034">
        <w:rPr>
          <w:rFonts w:asciiTheme="majorHAnsi" w:hAnsiTheme="majorHAnsi" w:cstheme="majorHAnsi"/>
          <w:sz w:val="24"/>
          <w:szCs w:val="24"/>
        </w:rPr>
        <w:t>.....</w:t>
      </w:r>
      <w:proofErr w:type="gramEnd"/>
      <w:r w:rsidRPr="00B87034">
        <w:rPr>
          <w:rFonts w:asciiTheme="majorHAnsi" w:hAnsiTheme="majorHAnsi" w:cstheme="majorHAnsi"/>
          <w:sz w:val="24"/>
          <w:szCs w:val="24"/>
        </w:rPr>
        <w:t xml:space="preserve"> (local), …</w:t>
      </w:r>
      <w:proofErr w:type="gramStart"/>
      <w:r w:rsidRPr="00B87034">
        <w:rPr>
          <w:rFonts w:asciiTheme="majorHAnsi" w:hAnsiTheme="majorHAnsi" w:cstheme="majorHAnsi"/>
          <w:sz w:val="24"/>
          <w:szCs w:val="24"/>
        </w:rPr>
        <w:t>.......</w:t>
      </w:r>
      <w:proofErr w:type="gramEnd"/>
      <w:r w:rsidRPr="00B87034">
        <w:rPr>
          <w:rFonts w:asciiTheme="majorHAnsi" w:hAnsiTheme="majorHAnsi" w:cstheme="majorHAnsi"/>
          <w:sz w:val="24"/>
          <w:szCs w:val="24"/>
        </w:rPr>
        <w:t xml:space="preserve"> (data) </w:t>
      </w:r>
    </w:p>
    <w:p w:rsidR="00A067D8" w:rsidRPr="00B87034" w:rsidRDefault="00A067D8" w:rsidP="00A067D8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B87034">
        <w:rPr>
          <w:rFonts w:asciiTheme="majorHAnsi" w:hAnsiTheme="majorHAnsi" w:cstheme="majorHAnsi"/>
          <w:sz w:val="24"/>
          <w:szCs w:val="24"/>
        </w:rPr>
        <w:t>(assinatura suficiente para obrigar o candidato, reconhecidas legalmente nessa qualidade)</w:t>
      </w:r>
    </w:p>
    <w:p w:rsidR="00A067D8" w:rsidRPr="00B87034" w:rsidRDefault="00A067D8" w:rsidP="00A067D8">
      <w:pPr>
        <w:spacing w:after="0" w:line="360" w:lineRule="auto"/>
        <w:rPr>
          <w:rFonts w:asciiTheme="majorHAnsi" w:hAnsiTheme="majorHAnsi" w:cstheme="majorHAnsi"/>
          <w:sz w:val="24"/>
          <w:szCs w:val="24"/>
        </w:rPr>
      </w:pPr>
    </w:p>
    <w:p w:rsidR="00A067D8" w:rsidRPr="00B87034" w:rsidRDefault="00A067D8" w:rsidP="00A067D8">
      <w:pPr>
        <w:spacing w:after="0" w:line="36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:rsidR="00A067D8" w:rsidRPr="00B87034" w:rsidRDefault="00A067D8" w:rsidP="00A067D8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A067D8" w:rsidRPr="00B87034" w:rsidRDefault="00A067D8" w:rsidP="00A067D8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E41508" w:rsidRPr="00A511DC" w:rsidRDefault="00E41508" w:rsidP="00E41508">
      <w:pPr>
        <w:pStyle w:val="PargrafodaLista"/>
        <w:spacing w:line="360" w:lineRule="auto"/>
        <w:ind w:left="0"/>
        <w:jc w:val="both"/>
        <w:rPr>
          <w:rFonts w:asciiTheme="majorHAnsi" w:hAnsiTheme="majorHAnsi" w:cstheme="majorHAnsi"/>
          <w:sz w:val="24"/>
          <w:szCs w:val="24"/>
        </w:rPr>
      </w:pPr>
    </w:p>
    <w:sectPr w:rsidR="00E41508" w:rsidRPr="00A511DC" w:rsidSect="002B7E62">
      <w:headerReference w:type="default" r:id="rId9"/>
      <w:footerReference w:type="default" r:id="rId10"/>
      <w:pgSz w:w="11906" w:h="16838"/>
      <w:pgMar w:top="1417" w:right="1701" w:bottom="1417" w:left="1701" w:header="708" w:footer="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2B9" w:rsidRDefault="00E322B9" w:rsidP="002B7E62">
      <w:pPr>
        <w:spacing w:after="0" w:line="240" w:lineRule="auto"/>
      </w:pPr>
      <w:r>
        <w:separator/>
      </w:r>
    </w:p>
  </w:endnote>
  <w:endnote w:type="continuationSeparator" w:id="0">
    <w:p w:rsidR="00E322B9" w:rsidRDefault="00E322B9" w:rsidP="002B7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E62" w:rsidRDefault="002B7E62">
    <w:pPr>
      <w:pStyle w:val="Rodap"/>
    </w:pPr>
    <w:r>
      <w:rPr>
        <w:noProof/>
        <w:lang w:eastAsia="pt-P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-588010</wp:posOffset>
          </wp:positionH>
          <wp:positionV relativeFrom="paragraph">
            <wp:posOffset>13335</wp:posOffset>
          </wp:positionV>
          <wp:extent cx="840105" cy="632460"/>
          <wp:effectExtent l="0" t="0" r="0" b="0"/>
          <wp:wrapTight wrapText="bothSides">
            <wp:wrapPolygon edited="0">
              <wp:start x="0" y="0"/>
              <wp:lineTo x="0" y="20819"/>
              <wp:lineTo x="21061" y="20819"/>
              <wp:lineTo x="21061" y="0"/>
              <wp:lineTo x="0" y="0"/>
            </wp:wrapPolygon>
          </wp:wrapTight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MV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010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</w:p>
  <w:p w:rsidR="002B7E62" w:rsidRDefault="002B7E62">
    <w:pPr>
      <w:pStyle w:val="Rodap"/>
    </w:pPr>
    <w:proofErr w:type="spellStart"/>
    <w:r>
      <w:t>Tel</w:t>
    </w:r>
    <w:proofErr w:type="spellEnd"/>
    <w:r>
      <w:t xml:space="preserve">: 2730 770 300 </w:t>
    </w:r>
  </w:p>
  <w:p w:rsidR="002B7E62" w:rsidRDefault="00E322B9" w:rsidP="007D24F0">
    <w:pPr>
      <w:pStyle w:val="Rodap"/>
      <w:tabs>
        <w:tab w:val="clear" w:pos="4252"/>
        <w:tab w:val="clear" w:pos="8504"/>
        <w:tab w:val="center" w:pos="3980"/>
      </w:tabs>
    </w:pPr>
    <w:hyperlink r:id="rId2" w:history="1">
      <w:r w:rsidR="002B7E62" w:rsidRPr="00E82E20">
        <w:rPr>
          <w:rStyle w:val="Hiperligao"/>
        </w:rPr>
        <w:t>geral@cm-vinhais.pt</w:t>
      </w:r>
    </w:hyperlink>
  </w:p>
  <w:p w:rsidR="002B7E62" w:rsidRDefault="00FA53D5">
    <w:pPr>
      <w:pStyle w:val="Rodap"/>
    </w:pPr>
    <w:r>
      <w:t>NIF</w:t>
    </w:r>
    <w:r w:rsidR="002B7E62">
      <w:t xml:space="preserve"> 501 156 003</w:t>
    </w:r>
  </w:p>
  <w:p w:rsidR="007D24F0" w:rsidRDefault="007D24F0">
    <w:pPr>
      <w:pStyle w:val="Rodap"/>
    </w:pPr>
  </w:p>
  <w:p w:rsidR="002B7E62" w:rsidRDefault="002B7E62">
    <w:pPr>
      <w:pStyle w:val="Rodap"/>
    </w:pPr>
    <w:r>
      <w:tab/>
    </w:r>
  </w:p>
  <w:p w:rsidR="002B7E62" w:rsidRDefault="002B7E6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2B9" w:rsidRDefault="00E322B9" w:rsidP="002B7E62">
      <w:pPr>
        <w:spacing w:after="0" w:line="240" w:lineRule="auto"/>
      </w:pPr>
      <w:r>
        <w:separator/>
      </w:r>
    </w:p>
  </w:footnote>
  <w:footnote w:type="continuationSeparator" w:id="0">
    <w:p w:rsidR="00E322B9" w:rsidRDefault="00E322B9" w:rsidP="002B7E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7E62" w:rsidRDefault="00D25997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63360" behindDoc="0" locked="0" layoutInCell="1" allowOverlap="1" wp14:anchorId="07D5EAAD" wp14:editId="3498B26F">
          <wp:simplePos x="0" y="0"/>
          <wp:positionH relativeFrom="margin">
            <wp:align>right</wp:align>
          </wp:positionH>
          <wp:positionV relativeFrom="paragraph">
            <wp:posOffset>167640</wp:posOffset>
          </wp:positionV>
          <wp:extent cx="1297305" cy="685800"/>
          <wp:effectExtent l="0" t="0" r="0" b="0"/>
          <wp:wrapTight wrapText="bothSides">
            <wp:wrapPolygon edited="0">
              <wp:start x="0" y="0"/>
              <wp:lineTo x="0" y="21000"/>
              <wp:lineTo x="21251" y="21000"/>
              <wp:lineTo x="21251" y="0"/>
              <wp:lineTo x="0" y="0"/>
            </wp:wrapPolygon>
          </wp:wrapTight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7305" cy="6858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924C0">
      <w:rPr>
        <w:noProof/>
        <w:lang w:eastAsia="pt-PT"/>
      </w:rPr>
      <mc:AlternateContent>
        <mc:Choice Requires="wps">
          <w:drawing>
            <wp:anchor distT="45720" distB="45720" distL="114300" distR="114300" simplePos="0" relativeHeight="251661312" behindDoc="0" locked="1" layoutInCell="1" allowOverlap="0" wp14:anchorId="1BB75A47" wp14:editId="640F0406">
              <wp:simplePos x="0" y="0"/>
              <wp:positionH relativeFrom="column">
                <wp:posOffset>-753745</wp:posOffset>
              </wp:positionH>
              <wp:positionV relativeFrom="paragraph">
                <wp:posOffset>2911475</wp:posOffset>
              </wp:positionV>
              <wp:extent cx="443865" cy="5622925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865" cy="562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924C0" w:rsidRPr="00D450CC" w:rsidRDefault="005924C0" w:rsidP="005924C0">
                          <w:pPr>
                            <w:rPr>
                              <w:sz w:val="18"/>
                              <w:szCs w:val="18"/>
                            </w:rPr>
                          </w:pPr>
                          <w:proofErr w:type="spellStart"/>
                          <w:r w:rsidRPr="00D450CC">
                            <w:rPr>
                              <w:sz w:val="18"/>
                              <w:szCs w:val="18"/>
                            </w:rPr>
                            <w:t>Proruris</w:t>
                          </w:r>
                          <w:proofErr w:type="spellEnd"/>
                          <w:r w:rsidRPr="00D450CC">
                            <w:rPr>
                              <w:sz w:val="18"/>
                              <w:szCs w:val="18"/>
                            </w:rPr>
                            <w:t xml:space="preserve">, E.M. – Contribuinte N.º 507 643 720 – Cap. Social 50.000,00€ - </w:t>
                          </w:r>
                          <w:proofErr w:type="spellStart"/>
                          <w:r w:rsidRPr="00D450CC">
                            <w:rPr>
                              <w:sz w:val="18"/>
                              <w:szCs w:val="18"/>
                            </w:rPr>
                            <w:t>Reg</w:t>
                          </w:r>
                          <w:proofErr w:type="spellEnd"/>
                          <w:r w:rsidRPr="00D450CC">
                            <w:rPr>
                              <w:sz w:val="18"/>
                              <w:szCs w:val="18"/>
                            </w:rPr>
                            <w:t>. C.R.C de Vinhais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B75A4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59.35pt;margin-top:229.25pt;width:34.95pt;height:442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" o:allowoverlap="f" stroked="f">
              <v:textbox style="layout-flow:vertical;mso-layout-flow-alt:bottom-to-top;mso-fit-shape-to-text:t">
                <w:txbxContent>
                  <w:p w:rsidR="005924C0" w:rsidRPr="00D450CC" w:rsidRDefault="005924C0" w:rsidP="005924C0">
                    <w:pPr>
                      <w:rPr>
                        <w:sz w:val="18"/>
                        <w:szCs w:val="18"/>
                      </w:rPr>
                    </w:pPr>
                    <w:proofErr w:type="spellStart"/>
                    <w:r w:rsidRPr="00D450CC">
                      <w:rPr>
                        <w:sz w:val="18"/>
                        <w:szCs w:val="18"/>
                      </w:rPr>
                      <w:t>Proruris</w:t>
                    </w:r>
                    <w:proofErr w:type="spellEnd"/>
                    <w:r w:rsidRPr="00D450CC">
                      <w:rPr>
                        <w:sz w:val="18"/>
                        <w:szCs w:val="18"/>
                      </w:rPr>
                      <w:t xml:space="preserve">, E.M. – Contribuinte N.º 507 643 720 – Cap. Social 50.000,00€ - </w:t>
                    </w:r>
                    <w:proofErr w:type="spellStart"/>
                    <w:r w:rsidRPr="00D450CC">
                      <w:rPr>
                        <w:sz w:val="18"/>
                        <w:szCs w:val="18"/>
                      </w:rPr>
                      <w:t>Reg</w:t>
                    </w:r>
                    <w:proofErr w:type="spellEnd"/>
                    <w:r w:rsidRPr="00D450CC">
                      <w:rPr>
                        <w:sz w:val="18"/>
                        <w:szCs w:val="18"/>
                      </w:rPr>
                      <w:t>. C.R.C de Vinhais</w:t>
                    </w:r>
                  </w:p>
                </w:txbxContent>
              </v:textbox>
              <w10:wrap type="square"/>
              <w10:anchorlock/>
            </v:shape>
          </w:pict>
        </mc:Fallback>
      </mc:AlternateContent>
    </w:r>
    <w:r w:rsidR="002B7E62">
      <w:rPr>
        <w:noProof/>
        <w:lang w:eastAsia="pt-P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-516255</wp:posOffset>
          </wp:positionH>
          <wp:positionV relativeFrom="paragraph">
            <wp:posOffset>-167005</wp:posOffset>
          </wp:positionV>
          <wp:extent cx="2383790" cy="775970"/>
          <wp:effectExtent l="0" t="0" r="0" b="5080"/>
          <wp:wrapTight wrapText="bothSides">
            <wp:wrapPolygon edited="0">
              <wp:start x="4143" y="0"/>
              <wp:lineTo x="518" y="8484"/>
              <wp:lineTo x="0" y="8484"/>
              <wp:lineTo x="0" y="21211"/>
              <wp:lineTo x="21404" y="21211"/>
              <wp:lineTo x="21404" y="9015"/>
              <wp:lineTo x="14845" y="8484"/>
              <wp:lineTo x="16399" y="3712"/>
              <wp:lineTo x="15363" y="2651"/>
              <wp:lineTo x="8286" y="0"/>
              <wp:lineTo x="4143" y="0"/>
            </wp:wrapPolygon>
          </wp:wrapTight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oruris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379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B7E62" w:rsidRDefault="002B7E62">
    <w:pPr>
      <w:pStyle w:val="Cabealho"/>
    </w:pPr>
  </w:p>
  <w:p w:rsidR="002B7E62" w:rsidRDefault="002B7E62">
    <w:pPr>
      <w:pStyle w:val="Cabealho"/>
    </w:pPr>
  </w:p>
  <w:p w:rsidR="002B7E62" w:rsidRDefault="002B7E62">
    <w:pPr>
      <w:pStyle w:val="Cabealho"/>
    </w:pPr>
  </w:p>
  <w:p w:rsidR="002B7E62" w:rsidRDefault="002B7E62" w:rsidP="002B7E62">
    <w:pPr>
      <w:pStyle w:val="Cabealho"/>
      <w:ind w:left="-709"/>
    </w:pPr>
    <w:r>
      <w:t>Edifício da Casa do Povo, Largo do Toural</w:t>
    </w:r>
  </w:p>
  <w:p w:rsidR="002B7E62" w:rsidRDefault="002B7E62" w:rsidP="002B7E62">
    <w:pPr>
      <w:pStyle w:val="Cabealho"/>
      <w:ind w:left="-709"/>
    </w:pPr>
    <w:r>
      <w:t>5320-311 Vinhais</w:t>
    </w:r>
  </w:p>
  <w:p w:rsidR="002B7E62" w:rsidRDefault="002B7E62" w:rsidP="002B7E62">
    <w:pPr>
      <w:pStyle w:val="Cabealho"/>
      <w:ind w:left="-709"/>
    </w:pPr>
    <w:proofErr w:type="spellStart"/>
    <w:r>
      <w:t>Tel</w:t>
    </w:r>
    <w:proofErr w:type="spellEnd"/>
    <w:r>
      <w:t xml:space="preserve">: 273 771 023 – </w:t>
    </w:r>
    <w:hyperlink r:id="rId3" w:history="1">
      <w:r w:rsidR="00AD1CBF" w:rsidRPr="00C1229C">
        <w:rPr>
          <w:rStyle w:val="Hiperligao"/>
        </w:rPr>
        <w:t>geral@proruris.pt</w:t>
      </w:r>
    </w:hyperlink>
  </w:p>
  <w:p w:rsidR="00AD1CBF" w:rsidRDefault="00AD1CBF" w:rsidP="002B7E62">
    <w:pPr>
      <w:pStyle w:val="Cabealho"/>
      <w:ind w:left="-70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14079"/>
    <w:multiLevelType w:val="multilevel"/>
    <w:tmpl w:val="5E30F2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AB612E4"/>
    <w:multiLevelType w:val="multilevel"/>
    <w:tmpl w:val="9E9AFF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28CE1811"/>
    <w:multiLevelType w:val="hybridMultilevel"/>
    <w:tmpl w:val="97E00278"/>
    <w:lvl w:ilvl="0" w:tplc="2CAE80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472A5"/>
    <w:multiLevelType w:val="multilevel"/>
    <w:tmpl w:val="1AFA50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731A60"/>
    <w:multiLevelType w:val="hybridMultilevel"/>
    <w:tmpl w:val="E60CE6A8"/>
    <w:lvl w:ilvl="0" w:tplc="E9E6B2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E00F9A"/>
    <w:multiLevelType w:val="hybridMultilevel"/>
    <w:tmpl w:val="E60CE6A8"/>
    <w:lvl w:ilvl="0" w:tplc="E9E6B2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BF78F9"/>
    <w:multiLevelType w:val="multilevel"/>
    <w:tmpl w:val="54D87B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5A45418B"/>
    <w:multiLevelType w:val="hybridMultilevel"/>
    <w:tmpl w:val="6B889F76"/>
    <w:lvl w:ilvl="0" w:tplc="F4CA9242">
      <w:start w:val="1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A46F4E"/>
    <w:multiLevelType w:val="multilevel"/>
    <w:tmpl w:val="9EF49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67A6287D"/>
    <w:multiLevelType w:val="multilevel"/>
    <w:tmpl w:val="F362BF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6B695963"/>
    <w:multiLevelType w:val="multilevel"/>
    <w:tmpl w:val="FC3E714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0"/>
  </w:num>
  <w:num w:numId="5">
    <w:abstractNumId w:val="8"/>
  </w:num>
  <w:num w:numId="6">
    <w:abstractNumId w:val="9"/>
  </w:num>
  <w:num w:numId="7">
    <w:abstractNumId w:val="10"/>
  </w:num>
  <w:num w:numId="8">
    <w:abstractNumId w:val="6"/>
  </w:num>
  <w:num w:numId="9">
    <w:abstractNumId w:val="3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E62"/>
    <w:rsid w:val="0000770C"/>
    <w:rsid w:val="00041724"/>
    <w:rsid w:val="001836D5"/>
    <w:rsid w:val="00273DE6"/>
    <w:rsid w:val="002B7E62"/>
    <w:rsid w:val="00423145"/>
    <w:rsid w:val="00430B7F"/>
    <w:rsid w:val="0046342D"/>
    <w:rsid w:val="00574A8C"/>
    <w:rsid w:val="00585417"/>
    <w:rsid w:val="005924C0"/>
    <w:rsid w:val="005C7EDA"/>
    <w:rsid w:val="00632EED"/>
    <w:rsid w:val="00685E64"/>
    <w:rsid w:val="006D015A"/>
    <w:rsid w:val="00737DE6"/>
    <w:rsid w:val="007D24F0"/>
    <w:rsid w:val="007F57C9"/>
    <w:rsid w:val="009B5150"/>
    <w:rsid w:val="00A067D8"/>
    <w:rsid w:val="00A70CB1"/>
    <w:rsid w:val="00AA4AB1"/>
    <w:rsid w:val="00AD1CBF"/>
    <w:rsid w:val="00D25997"/>
    <w:rsid w:val="00D450CC"/>
    <w:rsid w:val="00DE16A3"/>
    <w:rsid w:val="00E322B9"/>
    <w:rsid w:val="00E41508"/>
    <w:rsid w:val="00FA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5B6C2B6-7FCD-4838-880C-A145D0286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541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2B7E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B7E62"/>
  </w:style>
  <w:style w:type="paragraph" w:styleId="Rodap">
    <w:name w:val="footer"/>
    <w:basedOn w:val="Normal"/>
    <w:link w:val="RodapCarter"/>
    <w:uiPriority w:val="99"/>
    <w:unhideWhenUsed/>
    <w:rsid w:val="002B7E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B7E62"/>
  </w:style>
  <w:style w:type="character" w:styleId="Hiperligao">
    <w:name w:val="Hyperlink"/>
    <w:basedOn w:val="Tipodeletrapredefinidodopargrafo"/>
    <w:uiPriority w:val="99"/>
    <w:unhideWhenUsed/>
    <w:rsid w:val="002B7E62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585417"/>
    <w:pPr>
      <w:ind w:left="720"/>
      <w:contextualSpacing/>
    </w:pPr>
  </w:style>
  <w:style w:type="paragraph" w:styleId="Corpodetexto">
    <w:name w:val="Body Text"/>
    <w:basedOn w:val="Normal"/>
    <w:link w:val="CorpodetextoCarter1"/>
    <w:uiPriority w:val="99"/>
    <w:unhideWhenUsed/>
    <w:rsid w:val="00585417"/>
    <w:pPr>
      <w:spacing w:after="120"/>
    </w:pPr>
  </w:style>
  <w:style w:type="character" w:customStyle="1" w:styleId="CorpodetextoCarter">
    <w:name w:val="Corpo de texto Caráter"/>
    <w:basedOn w:val="Tipodeletrapredefinidodopargrafo"/>
    <w:uiPriority w:val="99"/>
    <w:semiHidden/>
    <w:rsid w:val="00585417"/>
    <w:rPr>
      <w:rFonts w:ascii="Calibri" w:eastAsia="Calibri" w:hAnsi="Calibri" w:cs="Times New Roman"/>
    </w:rPr>
  </w:style>
  <w:style w:type="character" w:customStyle="1" w:styleId="CorpodetextoCarter1">
    <w:name w:val="Corpo de texto Caráter1"/>
    <w:basedOn w:val="Tipodeletrapredefinidodopargrafo"/>
    <w:link w:val="Corpodetexto"/>
    <w:uiPriority w:val="99"/>
    <w:rsid w:val="00585417"/>
    <w:rPr>
      <w:rFonts w:ascii="Calibri" w:eastAsia="Calibri" w:hAnsi="Calibri" w:cs="Times New Roman"/>
    </w:rPr>
  </w:style>
  <w:style w:type="paragraph" w:styleId="Ttulo">
    <w:name w:val="Title"/>
    <w:basedOn w:val="Normal"/>
    <w:link w:val="TtuloCarter1"/>
    <w:qFormat/>
    <w:rsid w:val="0058541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Carter">
    <w:name w:val="Título Caráter"/>
    <w:basedOn w:val="Tipodeletrapredefinidodopargrafo"/>
    <w:uiPriority w:val="10"/>
    <w:rsid w:val="005854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1">
    <w:name w:val="Título Caráter1"/>
    <w:link w:val="Ttulo"/>
    <w:rsid w:val="0058541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1">
    <w:name w:val="P1"/>
    <w:rsid w:val="0058541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decimal" w:pos="7920"/>
        <w:tab w:val="left" w:pos="8640"/>
      </w:tabs>
      <w:overflowPunct w:val="0"/>
      <w:autoSpaceDE w:val="0"/>
      <w:autoSpaceDN w:val="0"/>
      <w:adjustRightInd w:val="0"/>
      <w:spacing w:after="0" w:line="360" w:lineRule="exact"/>
      <w:jc w:val="both"/>
      <w:textAlignment w:val="baseline"/>
    </w:pPr>
    <w:rPr>
      <w:rFonts w:ascii="Bookman" w:eastAsia="Times New Roman" w:hAnsi="Bookman" w:cs="Times New Roman"/>
      <w:sz w:val="20"/>
      <w:szCs w:val="20"/>
      <w:lang w:val="en-GB" w:eastAsia="pt-PT"/>
    </w:rPr>
  </w:style>
  <w:style w:type="paragraph" w:customStyle="1" w:styleId="Endereodoremetente">
    <w:name w:val="Endereço do remetente"/>
    <w:basedOn w:val="Normal"/>
    <w:rsid w:val="00632EED"/>
    <w:pPr>
      <w:keepLines/>
      <w:framePr w:w="2640" w:h="1133" w:wrap="notBeside" w:vAnchor="page" w:hAnchor="page" w:x="8821" w:y="673" w:anchorLock="1"/>
      <w:spacing w:after="0" w:line="200" w:lineRule="atLeast"/>
      <w:ind w:right="-120"/>
    </w:pPr>
    <w:rPr>
      <w:rFonts w:ascii="Times New Roman" w:eastAsia="Times New Roman" w:hAnsi="Times New Roman"/>
      <w:sz w:val="16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place/data=!4m2!3m1!1s0xd3a44d03229e8af:0x1b2880061042735e?sa=X&amp;ved=1t:8290&amp;ictx=11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maps/place/data=!4m2!3m1!1s0xd3a44d03229e8af:0x1b2880061042735e?sa=X&amp;ved=1t:8290&amp;ictx=11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eral@cm-vinhais.pt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eral@proruris.p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16</Pages>
  <Words>3081</Words>
  <Characters>16641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</dc:creator>
  <cp:keywords/>
  <dc:description/>
  <cp:lastModifiedBy>utilizador</cp:lastModifiedBy>
  <cp:revision>8</cp:revision>
  <dcterms:created xsi:type="dcterms:W3CDTF">2026-05-12T12:48:00Z</dcterms:created>
  <dcterms:modified xsi:type="dcterms:W3CDTF">2026-05-12T15:46:00Z</dcterms:modified>
</cp:coreProperties>
</file>